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17" w:rsidRDefault="003662CB">
      <w:pPr>
        <w:spacing w:after="0" w:line="265" w:lineRule="auto"/>
        <w:ind w:left="19"/>
        <w:jc w:val="left"/>
      </w:pPr>
      <w:bookmarkStart w:id="0" w:name="_GoBack"/>
      <w:bookmarkEnd w:id="0"/>
      <w:r>
        <w:rPr>
          <w:sz w:val="22"/>
        </w:rPr>
        <w:t>МИНИСТЕРСТВО НАУКИ И ВЫСШЕГО ОБРАЗОВАНИЯ РОССИЙСКОЙ ФЕДЕРАЦИИ</w:t>
      </w:r>
      <w:r>
        <w:rPr>
          <w:b/>
        </w:rPr>
        <w:t xml:space="preserve"> </w:t>
      </w:r>
    </w:p>
    <w:p w:rsidR="007C0617" w:rsidRDefault="003662CB">
      <w:pPr>
        <w:spacing w:after="113" w:line="259" w:lineRule="auto"/>
        <w:ind w:left="-3"/>
        <w:jc w:val="left"/>
      </w:pPr>
      <w:r>
        <w:rPr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7C0617" w:rsidRDefault="003662CB">
      <w:pPr>
        <w:ind w:left="1936" w:hanging="1932"/>
      </w:pPr>
      <w:r>
        <w:t xml:space="preserve">« Н а ц и о н а л ь н ы й и с с л е д о в а т е л ь с к и й я д е р н ы й у н и в е р с и т е т «М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  <w:sz w:val="22"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7C0617" w:rsidRDefault="003662CB">
      <w:pPr>
        <w:spacing w:after="0" w:line="259" w:lineRule="auto"/>
        <w:ind w:left="10" w:right="71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7C0617" w:rsidRDefault="003662CB">
      <w:pPr>
        <w:spacing w:after="52" w:line="259" w:lineRule="auto"/>
        <w:ind w:left="10" w:right="66"/>
        <w:jc w:val="center"/>
      </w:pPr>
      <w:r>
        <w:rPr>
          <w:rFonts w:ascii="Book Antiqua" w:eastAsia="Book Antiqua" w:hAnsi="Book Antiqua" w:cs="Book Antiqua"/>
          <w:sz w:val="18"/>
        </w:rPr>
        <w:t>«Национал</w:t>
      </w:r>
      <w:r>
        <w:rPr>
          <w:rFonts w:ascii="Book Antiqua" w:eastAsia="Book Antiqua" w:hAnsi="Book Antiqua" w:cs="Book Antiqua"/>
          <w:sz w:val="18"/>
        </w:rPr>
        <w:t xml:space="preserve">ьный исследовательский ядерный университет «МИФИ» </w:t>
      </w:r>
    </w:p>
    <w:p w:rsidR="007C0617" w:rsidRDefault="003662CB">
      <w:pPr>
        <w:spacing w:after="0" w:line="259" w:lineRule="auto"/>
        <w:ind w:left="387" w:right="44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sz w:val="16"/>
        </w:rPr>
        <w:t xml:space="preserve"> </w:t>
      </w:r>
    </w:p>
    <w:p w:rsidR="007C0617" w:rsidRDefault="003662CB">
      <w:pPr>
        <w:spacing w:after="29" w:line="259" w:lineRule="auto"/>
        <w:ind w:left="15" w:firstLine="0"/>
        <w:jc w:val="center"/>
      </w:pPr>
      <w:r>
        <w:rPr>
          <w:b/>
          <w:sz w:val="28"/>
        </w:rPr>
        <w:t xml:space="preserve"> </w:t>
      </w:r>
    </w:p>
    <w:p w:rsidR="007C0617" w:rsidRDefault="003662CB">
      <w:pPr>
        <w:pStyle w:val="1"/>
        <w:spacing w:after="0"/>
        <w:ind w:left="10" w:right="53" w:hanging="10"/>
      </w:pPr>
      <w:r>
        <w:rPr>
          <w:sz w:val="28"/>
        </w:rPr>
        <w:t xml:space="preserve">ОТДЕЛЕНИЕ БИОТЕХНОЛОГИЙ </w:t>
      </w:r>
    </w:p>
    <w:p w:rsidR="007C0617" w:rsidRDefault="003662CB">
      <w:pPr>
        <w:spacing w:after="0" w:line="259" w:lineRule="auto"/>
        <w:ind w:left="15" w:firstLine="0"/>
        <w:jc w:val="center"/>
      </w:pPr>
      <w:r>
        <w:rPr>
          <w:b/>
          <w:sz w:val="28"/>
        </w:rPr>
        <w:t xml:space="preserve"> </w:t>
      </w:r>
    </w:p>
    <w:p w:rsidR="007C0617" w:rsidRDefault="003662CB">
      <w:pPr>
        <w:spacing w:after="8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7C0617" w:rsidRDefault="003662CB">
      <w:pPr>
        <w:spacing w:after="84" w:line="259" w:lineRule="auto"/>
        <w:ind w:left="5240"/>
        <w:jc w:val="left"/>
      </w:pPr>
      <w:r>
        <w:rPr>
          <w:sz w:val="28"/>
        </w:rPr>
        <w:t xml:space="preserve">Одобрено на заседании </w:t>
      </w:r>
    </w:p>
    <w:p w:rsidR="007C0617" w:rsidRDefault="003662CB">
      <w:pPr>
        <w:spacing w:after="84" w:line="259" w:lineRule="auto"/>
        <w:ind w:left="5240"/>
        <w:jc w:val="left"/>
      </w:pPr>
      <w:r>
        <w:rPr>
          <w:sz w:val="28"/>
        </w:rPr>
        <w:t xml:space="preserve">УМС ИАТЭ НИЯУ МИФИ </w:t>
      </w:r>
    </w:p>
    <w:p w:rsidR="007C0617" w:rsidRDefault="003662CB">
      <w:pPr>
        <w:spacing w:after="0" w:line="259" w:lineRule="auto"/>
        <w:ind w:left="0" w:right="239" w:firstLine="0"/>
        <w:jc w:val="right"/>
      </w:pPr>
      <w:r>
        <w:rPr>
          <w:sz w:val="28"/>
        </w:rPr>
        <w:t xml:space="preserve">Протокол </w:t>
      </w:r>
      <w:r>
        <w:rPr>
          <w:color w:val="212121"/>
          <w:sz w:val="28"/>
        </w:rPr>
        <w:t>№ 3-8/2022 от 30.08.2022 г.</w:t>
      </w:r>
      <w:r>
        <w:rPr>
          <w:sz w:val="28"/>
        </w:rPr>
        <w:t xml:space="preserve"> </w:t>
      </w:r>
    </w:p>
    <w:p w:rsidR="007C0617" w:rsidRDefault="003662CB">
      <w:pPr>
        <w:spacing w:after="0" w:line="259" w:lineRule="auto"/>
        <w:ind w:left="566" w:firstLine="0"/>
        <w:jc w:val="center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right"/>
      </w:pPr>
      <w:r>
        <w:t xml:space="preserve"> </w:t>
      </w:r>
    </w:p>
    <w:p w:rsidR="007C0617" w:rsidRDefault="003662CB">
      <w:pPr>
        <w:spacing w:after="123" w:line="259" w:lineRule="auto"/>
        <w:ind w:left="0" w:firstLine="0"/>
        <w:jc w:val="right"/>
      </w:pPr>
      <w:r>
        <w:t xml:space="preserve"> </w:t>
      </w:r>
    </w:p>
    <w:p w:rsidR="007C0617" w:rsidRDefault="003662CB">
      <w:pPr>
        <w:spacing w:after="0" w:line="282" w:lineRule="auto"/>
        <w:ind w:left="1799" w:right="1779" w:firstLine="0"/>
        <w:jc w:val="center"/>
      </w:pPr>
      <w:r>
        <w:rPr>
          <w:b/>
          <w:sz w:val="32"/>
        </w:rPr>
        <w:t xml:space="preserve">ФОНД ОЦЕНОЧНЫХ СРЕДСТВ практики </w:t>
      </w:r>
    </w:p>
    <w:p w:rsidR="007C0617" w:rsidRDefault="003662CB">
      <w:pPr>
        <w:spacing w:after="25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0" w:line="259" w:lineRule="auto"/>
        <w:ind w:left="81" w:right="133"/>
        <w:jc w:val="center"/>
      </w:pPr>
      <w:r>
        <w:rPr>
          <w:sz w:val="28"/>
        </w:rPr>
        <w:t>УЧЕБНАЯ ПРАКТИКА: НАУЧНО-</w:t>
      </w:r>
      <w:r>
        <w:rPr>
          <w:sz w:val="28"/>
        </w:rPr>
        <w:t xml:space="preserve">ИССЛЕДОВАТЕЛЬСКАЯ РАБОТА </w:t>
      </w:r>
    </w:p>
    <w:p w:rsidR="007C0617" w:rsidRDefault="003662CB">
      <w:pPr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1487" cy="6096"/>
                <wp:effectExtent l="0" t="0" r="0" b="0"/>
                <wp:docPr id="24486" name="Group 24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87" cy="6096"/>
                          <a:chOff x="0" y="0"/>
                          <a:chExt cx="6301487" cy="6096"/>
                        </a:xfrm>
                      </wpg:grpSpPr>
                      <wps:wsp>
                        <wps:cNvPr id="33360" name="Shape 33360"/>
                        <wps:cNvSpPr/>
                        <wps:spPr>
                          <a:xfrm>
                            <a:off x="0" y="0"/>
                            <a:ext cx="6301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7" h="9144">
                                <a:moveTo>
                                  <a:pt x="0" y="0"/>
                                </a:moveTo>
                                <a:lnTo>
                                  <a:pt x="6301487" y="0"/>
                                </a:lnTo>
                                <a:lnTo>
                                  <a:pt x="6301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6" style="width:496.18pt;height:0.480011pt;mso-position-horizontal-relative:char;mso-position-vertical-relative:line" coordsize="63014,60">
                <v:shape id="Shape 33361" style="position:absolute;width:63014;height:91;left:0;top:0;" coordsize="6301487,9144" path="m0,0l6301487,0l63014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C0617" w:rsidRDefault="003662CB">
      <w:pPr>
        <w:spacing w:after="17" w:line="259" w:lineRule="auto"/>
        <w:ind w:left="0" w:right="10" w:firstLine="0"/>
        <w:jc w:val="center"/>
      </w:pPr>
      <w:r>
        <w:rPr>
          <w:i/>
          <w:sz w:val="20"/>
        </w:rPr>
        <w:t xml:space="preserve"> </w:t>
      </w:r>
    </w:p>
    <w:p w:rsidR="007C0617" w:rsidRDefault="003662CB">
      <w:pPr>
        <w:spacing w:after="69" w:line="259" w:lineRule="auto"/>
        <w:ind w:left="0" w:firstLine="0"/>
        <w:jc w:val="center"/>
      </w:pPr>
      <w:r>
        <w:t xml:space="preserve"> </w:t>
      </w:r>
    </w:p>
    <w:p w:rsidR="007C0617" w:rsidRDefault="003662CB">
      <w:pPr>
        <w:spacing w:after="0" w:line="259" w:lineRule="auto"/>
        <w:ind w:left="81" w:right="135"/>
        <w:jc w:val="center"/>
      </w:pPr>
      <w:r>
        <w:rPr>
          <w:sz w:val="28"/>
        </w:rPr>
        <w:t xml:space="preserve">для магистров направления подготовки </w:t>
      </w:r>
    </w:p>
    <w:p w:rsidR="007C0617" w:rsidRDefault="003662CB">
      <w:pPr>
        <w:spacing w:after="6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0" w:line="259" w:lineRule="auto"/>
        <w:ind w:left="81" w:right="133"/>
        <w:jc w:val="center"/>
      </w:pPr>
      <w:r>
        <w:rPr>
          <w:sz w:val="28"/>
        </w:rPr>
        <w:t xml:space="preserve">03.04.02 Физика </w:t>
      </w:r>
    </w:p>
    <w:p w:rsidR="007C0617" w:rsidRDefault="003662CB">
      <w:pPr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1487" cy="6096"/>
                <wp:effectExtent l="0" t="0" r="0" b="0"/>
                <wp:docPr id="24487" name="Group 24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87" cy="6096"/>
                          <a:chOff x="0" y="0"/>
                          <a:chExt cx="6301487" cy="6096"/>
                        </a:xfrm>
                      </wpg:grpSpPr>
                      <wps:wsp>
                        <wps:cNvPr id="33362" name="Shape 33362"/>
                        <wps:cNvSpPr/>
                        <wps:spPr>
                          <a:xfrm>
                            <a:off x="0" y="0"/>
                            <a:ext cx="6301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7" h="9144">
                                <a:moveTo>
                                  <a:pt x="0" y="0"/>
                                </a:moveTo>
                                <a:lnTo>
                                  <a:pt x="6301487" y="0"/>
                                </a:lnTo>
                                <a:lnTo>
                                  <a:pt x="6301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7" style="width:496.18pt;height:0.480011pt;mso-position-horizontal-relative:char;mso-position-vertical-relative:line" coordsize="63014,60">
                <v:shape id="Shape 33363" style="position:absolute;width:63014;height:91;left:0;top:0;" coordsize="6301487,9144" path="m0,0l6301487,0l63014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C0617" w:rsidRDefault="003662CB">
      <w:pPr>
        <w:spacing w:after="17" w:line="259" w:lineRule="auto"/>
        <w:ind w:left="0" w:right="10" w:firstLine="0"/>
        <w:jc w:val="center"/>
      </w:pPr>
      <w:r>
        <w:rPr>
          <w:i/>
          <w:sz w:val="20"/>
        </w:rPr>
        <w:t xml:space="preserve"> </w:t>
      </w:r>
    </w:p>
    <w:p w:rsidR="007C0617" w:rsidRDefault="003662CB">
      <w:pPr>
        <w:spacing w:after="14" w:line="259" w:lineRule="auto"/>
        <w:ind w:left="0" w:firstLine="0"/>
        <w:jc w:val="center"/>
      </w:pPr>
      <w:r>
        <w:rPr>
          <w:i/>
        </w:rPr>
        <w:t xml:space="preserve"> </w:t>
      </w:r>
    </w:p>
    <w:p w:rsidR="007C0617" w:rsidRDefault="003662CB">
      <w:pPr>
        <w:spacing w:after="25" w:line="259" w:lineRule="auto"/>
        <w:ind w:left="10" w:firstLine="0"/>
        <w:jc w:val="center"/>
      </w:pPr>
      <w:r>
        <w:rPr>
          <w:i/>
          <w:sz w:val="28"/>
        </w:rPr>
        <w:t xml:space="preserve"> </w:t>
      </w:r>
    </w:p>
    <w:p w:rsidR="007C0617" w:rsidRDefault="003662CB">
      <w:pPr>
        <w:spacing w:after="0" w:line="259" w:lineRule="auto"/>
        <w:ind w:left="81" w:right="134"/>
        <w:jc w:val="center"/>
      </w:pPr>
      <w:r>
        <w:rPr>
          <w:sz w:val="28"/>
        </w:rPr>
        <w:t xml:space="preserve">образовательная программа </w:t>
      </w:r>
    </w:p>
    <w:p w:rsidR="007C0617" w:rsidRDefault="003662CB">
      <w:pPr>
        <w:spacing w:after="26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0" w:line="259" w:lineRule="auto"/>
        <w:ind w:left="81" w:right="130"/>
        <w:jc w:val="center"/>
      </w:pPr>
      <w:r>
        <w:rPr>
          <w:sz w:val="28"/>
        </w:rPr>
        <w:t xml:space="preserve">«Инновационные технологии в ядерной медицине» </w:t>
      </w:r>
    </w:p>
    <w:p w:rsidR="007C0617" w:rsidRDefault="003662CB">
      <w:pPr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1487" cy="6097"/>
                <wp:effectExtent l="0" t="0" r="0" b="0"/>
                <wp:docPr id="24488" name="Group 24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87" cy="6097"/>
                          <a:chOff x="0" y="0"/>
                          <a:chExt cx="6301487" cy="6097"/>
                        </a:xfrm>
                      </wpg:grpSpPr>
                      <wps:wsp>
                        <wps:cNvPr id="33364" name="Shape 33364"/>
                        <wps:cNvSpPr/>
                        <wps:spPr>
                          <a:xfrm>
                            <a:off x="0" y="0"/>
                            <a:ext cx="63014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7" h="9144">
                                <a:moveTo>
                                  <a:pt x="0" y="0"/>
                                </a:moveTo>
                                <a:lnTo>
                                  <a:pt x="6301487" y="0"/>
                                </a:lnTo>
                                <a:lnTo>
                                  <a:pt x="63014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8" style="width:496.18pt;height:0.480042pt;mso-position-horizontal-relative:char;mso-position-vertical-relative:line" coordsize="63014,60">
                <v:shape id="Shape 33365" style="position:absolute;width:63014;height:91;left:0;top:0;" coordsize="6301487,9144" path="m0,0l6301487,0l63014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C0617" w:rsidRDefault="003662CB">
      <w:pPr>
        <w:spacing w:after="14" w:line="259" w:lineRule="auto"/>
        <w:ind w:left="0" w:firstLine="0"/>
        <w:jc w:val="center"/>
      </w:pPr>
      <w:r>
        <w:rPr>
          <w:i/>
        </w:rPr>
        <w:t xml:space="preserve"> </w:t>
      </w:r>
    </w:p>
    <w:p w:rsidR="007C0617" w:rsidRDefault="003662CB">
      <w:pPr>
        <w:spacing w:after="87" w:line="259" w:lineRule="auto"/>
        <w:ind w:left="10" w:firstLine="0"/>
        <w:jc w:val="center"/>
      </w:pPr>
      <w:r>
        <w:rPr>
          <w:i/>
          <w:sz w:val="28"/>
        </w:rPr>
        <w:t xml:space="preserve"> </w:t>
      </w:r>
    </w:p>
    <w:p w:rsidR="007C0617" w:rsidRDefault="003662CB">
      <w:pPr>
        <w:spacing w:after="30" w:line="259" w:lineRule="auto"/>
        <w:ind w:left="81" w:right="135"/>
        <w:jc w:val="center"/>
      </w:pPr>
      <w:r>
        <w:rPr>
          <w:sz w:val="28"/>
        </w:rPr>
        <w:t xml:space="preserve">Форма обучения: очная </w:t>
      </w:r>
    </w:p>
    <w:p w:rsidR="007C0617" w:rsidRDefault="003662CB">
      <w:pPr>
        <w:spacing w:after="30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30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30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30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31" w:line="259" w:lineRule="auto"/>
        <w:ind w:left="10" w:firstLine="0"/>
        <w:jc w:val="center"/>
      </w:pPr>
      <w:r>
        <w:rPr>
          <w:sz w:val="28"/>
        </w:rPr>
        <w:lastRenderedPageBreak/>
        <w:t xml:space="preserve"> </w:t>
      </w:r>
    </w:p>
    <w:p w:rsidR="007C0617" w:rsidRDefault="003662CB">
      <w:pPr>
        <w:spacing w:after="81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7C0617" w:rsidRDefault="003662CB">
      <w:pPr>
        <w:spacing w:after="0" w:line="259" w:lineRule="auto"/>
        <w:ind w:left="81" w:right="129"/>
        <w:jc w:val="center"/>
      </w:pPr>
      <w:r>
        <w:rPr>
          <w:sz w:val="28"/>
        </w:rPr>
        <w:t xml:space="preserve">г. Обнинск 2022 г.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>Область применения</w:t>
      </w:r>
      <w:r>
        <w:rPr>
          <w:b/>
        </w:rPr>
        <w:t xml:space="preserve"> </w:t>
      </w:r>
    </w:p>
    <w:p w:rsidR="007C0617" w:rsidRDefault="003662CB">
      <w:pPr>
        <w:ind w:left="4" w:firstLine="708"/>
      </w:pPr>
      <w:r>
        <w:t>Фонд оценочных средств (ФОС)</w:t>
      </w:r>
      <w:r>
        <w:rPr>
          <w:i/>
        </w:rPr>
        <w:t xml:space="preserve"> – </w:t>
      </w:r>
      <w:r>
        <w:t>является обязательным приложением к рабочей программе практики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</w:t>
      </w:r>
      <w:r>
        <w:t xml:space="preserve">исциплине. </w:t>
      </w:r>
    </w:p>
    <w:p w:rsidR="007C0617" w:rsidRDefault="003662CB">
      <w:pPr>
        <w:spacing w:after="9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Цели и задачи фонда оценочных средств </w:t>
      </w:r>
    </w:p>
    <w:p w:rsidR="007C0617" w:rsidRDefault="003662CB">
      <w:pPr>
        <w:ind w:left="4" w:firstLine="708"/>
      </w:pPr>
      <w: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 </w:t>
      </w:r>
    </w:p>
    <w:p w:rsidR="007C0617" w:rsidRDefault="003662CB">
      <w:pPr>
        <w:ind w:left="4" w:firstLine="708"/>
      </w:pPr>
      <w:r>
        <w:t>Для достижения поставленной цели Фонд</w:t>
      </w:r>
      <w:r>
        <w:t xml:space="preserve">ом оценочных средств по практике решаются следующие задачи: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контроль и управление процессом приобретения обучающимися знаний, умений и навыков, предусмотренных в рамках данной дисциплины;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контроль и оценка степени освоения компетенций, предусмотренных в </w:t>
      </w:r>
      <w:r>
        <w:t xml:space="preserve">рамках данной дисциплины; </w:t>
      </w:r>
    </w:p>
    <w:p w:rsidR="007C0617" w:rsidRDefault="003662CB">
      <w:pPr>
        <w:numPr>
          <w:ilvl w:val="0"/>
          <w:numId w:val="1"/>
        </w:numPr>
        <w:ind w:firstLine="708"/>
      </w:pPr>
      <w: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7C0617" w:rsidRDefault="003662CB">
      <w:pPr>
        <w:numPr>
          <w:ilvl w:val="0"/>
          <w:numId w:val="2"/>
        </w:numPr>
        <w:spacing w:after="3" w:line="271" w:lineRule="auto"/>
      </w:pPr>
      <w:r>
        <w:rPr>
          <w:b/>
        </w:rPr>
        <w:lastRenderedPageBreak/>
        <w:t xml:space="preserve">Перечень планируемых результатов обучения по дисциплине, соотнесенных с планируемыми результатами освоения образовательной программы  </w:t>
      </w:r>
    </w:p>
    <w:p w:rsidR="007C0617" w:rsidRDefault="003662CB">
      <w:pPr>
        <w:spacing w:after="2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rPr>
          <w:b/>
          <w:i/>
        </w:rPr>
        <w:t>1.1.</w:t>
      </w:r>
      <w:r>
        <w:rPr>
          <w:b/>
        </w:rPr>
        <w:t xml:space="preserve"> </w:t>
      </w:r>
      <w:r>
        <w:t xml:space="preserve">В результате освоения ООП магистратуры </w:t>
      </w:r>
      <w:r>
        <w:t>обучающийся должен овладеть следующими результатами обучения по дисциплине:</w:t>
      </w:r>
      <w:r>
        <w:rPr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14" w:type="dxa"/>
        <w:tblInd w:w="5" w:type="dxa"/>
        <w:tblCellMar>
          <w:top w:w="45" w:type="dxa"/>
          <w:left w:w="103" w:type="dxa"/>
          <w:bottom w:w="8" w:type="dxa"/>
          <w:right w:w="79" w:type="dxa"/>
        </w:tblCellMar>
        <w:tblLook w:val="04A0" w:firstRow="1" w:lastRow="0" w:firstColumn="1" w:lastColumn="0" w:noHBand="0" w:noVBand="1"/>
      </w:tblPr>
      <w:tblGrid>
        <w:gridCol w:w="1721"/>
        <w:gridCol w:w="3174"/>
        <w:gridCol w:w="5019"/>
      </w:tblGrid>
      <w:tr w:rsidR="007C0617">
        <w:trPr>
          <w:trHeight w:val="62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Коды компетенций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компетенции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Код и наименование индикатора достижения компетенции </w:t>
            </w:r>
          </w:p>
        </w:tc>
      </w:tr>
      <w:tr w:rsidR="007C0617">
        <w:trPr>
          <w:trHeight w:val="387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5" w:firstLine="0"/>
              <w:jc w:val="left"/>
            </w:pPr>
            <w:r>
              <w:t xml:space="preserve">УК-1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5" w:firstLine="0"/>
              <w:jc w:val="left"/>
            </w:pPr>
            <w:r>
              <w:t xml:space="preserve">УК-1 Способен осуществлять критический анализ проблемных ситуаций на </w:t>
            </w:r>
            <w:r>
              <w:t>основе  системного подхода, вырабатывать стратегию действий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78" w:lineRule="auto"/>
              <w:ind w:left="5" w:right="186" w:hanging="5"/>
            </w:pPr>
            <w:r>
              <w:t xml:space="preserve">З-УК-1 Знать: методы системного и критического анализа; методики разработки стратегии действий для выявления и решения проблемной ситуации </w:t>
            </w:r>
          </w:p>
          <w:p w:rsidR="007C0617" w:rsidRDefault="003662CB">
            <w:pPr>
              <w:spacing w:after="0" w:line="278" w:lineRule="auto"/>
              <w:ind w:left="5" w:right="327" w:hanging="5"/>
            </w:pPr>
            <w:r>
              <w:t>У-УК-1 Уметь: применять методы системного подхода и кри</w:t>
            </w:r>
            <w:r>
              <w:t xml:space="preserve">тического анализа проблемных ситуаций; разрабатывать стратегию действий, принимать конкретные решения для ее реализации </w:t>
            </w:r>
          </w:p>
          <w:p w:rsidR="007C0617" w:rsidRDefault="003662CB">
            <w:pPr>
              <w:spacing w:after="0" w:line="277" w:lineRule="auto"/>
              <w:ind w:left="5" w:right="167" w:hanging="5"/>
            </w:pPr>
            <w:r>
              <w:t>В-УК-1 Владеть: методологией системного и критического анализа проблемных ситуаций; методиками постановки цели, определения способов ее</w:t>
            </w:r>
            <w:r>
              <w:t xml:space="preserve"> достижения, разработки </w:t>
            </w:r>
          </w:p>
          <w:p w:rsidR="007C0617" w:rsidRDefault="003662CB">
            <w:pPr>
              <w:spacing w:after="0" w:line="259" w:lineRule="auto"/>
              <w:ind w:left="5" w:firstLine="0"/>
              <w:jc w:val="left"/>
            </w:pPr>
            <w:r>
              <w:t>стратегий действий</w:t>
            </w:r>
            <w:r>
              <w:rPr>
                <w:sz w:val="22"/>
              </w:rPr>
              <w:t xml:space="preserve"> </w:t>
            </w:r>
          </w:p>
        </w:tc>
      </w:tr>
      <w:tr w:rsidR="007C0617">
        <w:trPr>
          <w:trHeight w:val="515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5" w:firstLine="0"/>
              <w:jc w:val="left"/>
            </w:pPr>
            <w:r>
              <w:t xml:space="preserve">УК-3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5" w:firstLine="0"/>
              <w:jc w:val="left"/>
            </w:pPr>
            <w: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56" w:line="278" w:lineRule="auto"/>
              <w:ind w:left="5" w:firstLine="0"/>
              <w:jc w:val="left"/>
            </w:pPr>
            <w:r>
              <w:t xml:space="preserve">З-УК-3 – Знать: методики формирования команд; </w:t>
            </w:r>
            <w:r>
              <w:t xml:space="preserve">методы эффективного руководства коллективами; основные теории лидерства и стили руководства. </w:t>
            </w:r>
          </w:p>
          <w:p w:rsidR="007C0617" w:rsidRDefault="003662CB">
            <w:pPr>
              <w:spacing w:after="0" w:line="259" w:lineRule="auto"/>
              <w:ind w:left="5" w:firstLine="0"/>
              <w:jc w:val="left"/>
            </w:pPr>
            <w:r>
              <w:t>У-УК-3 – Уметь: разрабатывать план групповых и организационных коммуникаций при подготовке и выполнении проекта; сформулировать задачи членам команды для достижен</w:t>
            </w:r>
            <w:r>
              <w:t>ия поставленной цели; разрабатывать командную стратегию; применять эффективные стили руководства командой для достижения поставленной цели. В-УК-3 – Владеть: умением анализировать, проектировать и организовывать межличностные, групповые и организационные к</w:t>
            </w:r>
            <w:r>
              <w:t xml:space="preserve">оммуникации в команде для достижения поставленной цели; методами организации и управления коллективом. </w:t>
            </w:r>
          </w:p>
        </w:tc>
      </w:tr>
      <w:tr w:rsidR="007C0617">
        <w:trPr>
          <w:trHeight w:val="359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УК-5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20" w:line="259" w:lineRule="auto"/>
              <w:ind w:left="5" w:firstLine="0"/>
              <w:jc w:val="left"/>
            </w:pPr>
            <w:r>
              <w:t xml:space="preserve">УК-5 Способен </w:t>
            </w:r>
          </w:p>
          <w:p w:rsidR="007C0617" w:rsidRDefault="003662CB">
            <w:pPr>
              <w:spacing w:after="0" w:line="259" w:lineRule="auto"/>
              <w:ind w:left="5" w:right="180" w:firstLine="0"/>
            </w:pPr>
            <w:r>
              <w:t>анализировать и учитывать разнообразие культур в процессе межкультурного взаимодействия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77" w:lineRule="auto"/>
              <w:ind w:left="5" w:right="169" w:hanging="5"/>
            </w:pPr>
            <w:r>
              <w:t xml:space="preserve">З-УК-5 Знать: закономерности и </w:t>
            </w:r>
            <w:r>
              <w:t xml:space="preserve">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 </w:t>
            </w:r>
          </w:p>
          <w:p w:rsidR="007C0617" w:rsidRDefault="003662CB">
            <w:pPr>
              <w:spacing w:after="16" w:line="264" w:lineRule="auto"/>
              <w:ind w:left="5" w:right="167" w:hanging="5"/>
            </w:pPr>
            <w:r>
              <w:t>У-УК-5 Уметь: понимать и толерантно воспринимать межкультурное разнообразие о</w:t>
            </w:r>
            <w:r>
              <w:t xml:space="preserve">бщества; анализировать и учитывать разнообразие культур в процессе </w:t>
            </w:r>
          </w:p>
          <w:p w:rsidR="007C0617" w:rsidRDefault="003662CB">
            <w:pPr>
              <w:spacing w:after="0" w:line="259" w:lineRule="auto"/>
              <w:ind w:left="0" w:right="796" w:firstLine="5"/>
            </w:pPr>
            <w:r>
              <w:t xml:space="preserve">межкультурного взаимодействия В-УК-5 Владеть: методами и навыками эффективного межкультурного </w:t>
            </w:r>
          </w:p>
        </w:tc>
      </w:tr>
    </w:tbl>
    <w:p w:rsidR="007C0617" w:rsidRDefault="007C0617">
      <w:pPr>
        <w:spacing w:after="0" w:line="259" w:lineRule="auto"/>
        <w:ind w:left="-1419" w:right="65" w:firstLine="0"/>
        <w:jc w:val="left"/>
      </w:pPr>
    </w:p>
    <w:tbl>
      <w:tblPr>
        <w:tblStyle w:val="TableGrid"/>
        <w:tblW w:w="9914" w:type="dxa"/>
        <w:tblInd w:w="5" w:type="dxa"/>
        <w:tblCellMar>
          <w:top w:w="50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21"/>
        <w:gridCol w:w="3174"/>
        <w:gridCol w:w="5019"/>
      </w:tblGrid>
      <w:tr w:rsidR="007C0617">
        <w:trPr>
          <w:trHeight w:val="28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>взаимодействия</w:t>
            </w:r>
            <w:r>
              <w:rPr>
                <w:sz w:val="22"/>
              </w:rPr>
              <w:t xml:space="preserve"> </w:t>
            </w:r>
          </w:p>
        </w:tc>
      </w:tr>
      <w:tr w:rsidR="007C0617">
        <w:trPr>
          <w:trHeight w:val="497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ОПК-1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40" w:line="243" w:lineRule="auto"/>
              <w:ind w:left="0" w:right="38" w:firstLine="0"/>
              <w:jc w:val="left"/>
            </w:pPr>
            <w:r>
              <w:t xml:space="preserve">Способен применять фундаментальные знания в области физики для решения научноисследовательских задач, а также владеть основами педагогики, необходимыми для осуществления преподавательской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20" w:line="258" w:lineRule="auto"/>
              <w:ind w:left="0" w:firstLine="0"/>
              <w:jc w:val="left"/>
            </w:pPr>
            <w:r>
              <w:t xml:space="preserve">З-ОПК-1 – Знать: фундаментальные законы и принципы </w:t>
            </w:r>
            <w:r>
              <w:t xml:space="preserve">физики; основы психологии и педагогики. </w:t>
            </w:r>
          </w:p>
          <w:p w:rsidR="007C0617" w:rsidRDefault="003662CB">
            <w:pPr>
              <w:spacing w:after="32" w:line="248" w:lineRule="auto"/>
              <w:ind w:left="0" w:right="23" w:firstLine="0"/>
              <w:jc w:val="left"/>
            </w:pPr>
            <w:r>
              <w:t xml:space="preserve">У-ОПК-1 – Уметь: применять полученные знания для решения научноисследовательских задач в своей профессиональной деятельности; представлять законы и принципы физики в виде математических уравнений, формул, графиков, </w:t>
            </w:r>
            <w:r>
              <w:t xml:space="preserve">качественного описания; применять основы психологии, методики преподавания в педагогической деятельности.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>В-ОПК-1 – Владеть: навыками решения научно-</w:t>
            </w:r>
            <w:r>
              <w:t xml:space="preserve">исследовательских задач в области экспериментальной и теоретической физики; педагогическими технологиями, необходимыми для ведения преподавательской деятельности. </w:t>
            </w:r>
          </w:p>
        </w:tc>
      </w:tr>
      <w:tr w:rsidR="007C0617">
        <w:trPr>
          <w:trHeight w:val="433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ПК-1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38" w:lineRule="auto"/>
              <w:ind w:left="0" w:firstLine="0"/>
              <w:jc w:val="left"/>
            </w:pPr>
            <w:r>
              <w:t>Способен самостоятельно ставить конкретные задачи научных исследований в области физи</w:t>
            </w:r>
            <w:r>
              <w:t xml:space="preserve">ки и решать их с помощью современной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аппаратуры и информационных технологий с использованием новейшего отечественного и зарубежного опыта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55" w:line="278" w:lineRule="auto"/>
              <w:ind w:left="0" w:firstLine="0"/>
              <w:jc w:val="left"/>
            </w:pPr>
            <w:r>
              <w:t xml:space="preserve">З-ПК-1 – Знать: методы проведения научных исследований и выполнения опытноконструкторских работ в области физики.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>У</w:t>
            </w:r>
            <w:r>
              <w:t xml:space="preserve">-ПК-1 – Уметь: самостоятельно </w:t>
            </w:r>
          </w:p>
          <w:p w:rsidR="007C0617" w:rsidRDefault="003662CB">
            <w:pPr>
              <w:spacing w:after="0" w:line="259" w:lineRule="auto"/>
              <w:ind w:left="0" w:right="153" w:firstLine="0"/>
              <w:jc w:val="left"/>
            </w:pPr>
            <w:r>
              <w:t>формулировать цели, ставить задачи научных исследований в своей профессиональной сфере; решать физические задачи с помощью современной аппаратуры и информационных технологий с использованием новейшего отечественного и зарубежного опыта. В-ПК-1 – Владеть: н</w:t>
            </w:r>
            <w:r>
              <w:t xml:space="preserve">авыками работы на современной аппаратуре, оборудовании; навыками использования информационных технологий в своей профессиональной области. </w:t>
            </w:r>
          </w:p>
        </w:tc>
      </w:tr>
      <w:tr w:rsidR="007C0617">
        <w:trPr>
          <w:trHeight w:val="377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ПК-2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6" w:firstLine="0"/>
              <w:jc w:val="left"/>
            </w:pPr>
            <w:r>
              <w:t>Способен принимать участие в разработке новых методов и методических подходов в научноинновационных исследова</w:t>
            </w:r>
            <w:r>
              <w:t xml:space="preserve">ниях и инженерно-технологической деятельности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81" w:line="258" w:lineRule="auto"/>
              <w:ind w:left="0" w:firstLine="0"/>
              <w:jc w:val="left"/>
            </w:pPr>
            <w:r>
              <w:t xml:space="preserve">З-ПК-2 – Знать: современные направления исследований в своей профессиональной области.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У-ПК-2 – </w:t>
            </w:r>
            <w:r>
              <w:t>Уметь: анализировать и выявлять перспективные направления в разработке новых методов и методических подходов в научно-инновационных исследованиях и инженерно-технологической деятельности. В-ПК-2 – Владеть: современными методиками и подходами в решении науч</w:t>
            </w:r>
            <w:r>
              <w:t>ноинновационных и инженернотехнологических задач в профессиональной сфере.</w:t>
            </w:r>
            <w:r>
              <w:rPr>
                <w:sz w:val="22"/>
              </w:rPr>
              <w:t xml:space="preserve"> </w:t>
            </w:r>
          </w:p>
        </w:tc>
      </w:tr>
      <w:tr w:rsidR="007C0617">
        <w:trPr>
          <w:trHeight w:val="166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ПК-4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7" w:firstLine="0"/>
              <w:jc w:val="left"/>
            </w:pPr>
            <w:r>
              <w:t>ПК-4 Способен руководить научно- исследовательской деятельностью обучающихся младших курсов в области физики.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З-ПК-4 знать методику и методологию по организации научно- </w:t>
            </w:r>
            <w:r>
              <w:t xml:space="preserve">исследовательской деятельности обучающихся по всем уровням высшего образования; основные требования, нормы и правила оформления отчетной документации по научно-исследовательской </w:t>
            </w:r>
          </w:p>
        </w:tc>
      </w:tr>
      <w:tr w:rsidR="007C0617">
        <w:trPr>
          <w:trHeight w:val="359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20" w:line="259" w:lineRule="auto"/>
              <w:ind w:left="0" w:firstLine="0"/>
              <w:jc w:val="left"/>
            </w:pPr>
            <w:r>
              <w:t xml:space="preserve">деятельности обучающихся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У-ПК-4 уметь организовывать научно- </w:t>
            </w:r>
            <w:r>
              <w:t>исследовательскую деятельность в области физики обучающихся по программам бакалавриата, специалитета, магистратуры В-ПК-4 владеть навыками подготовки и оформления научных отчетов, публикаций; навыками представления результатов научноисследовательской деяте</w:t>
            </w:r>
            <w:r>
              <w:t>льности; навыками организации и управления научноисследовательскими и опытноконструкторскими работами студентов по профилю профессиональной деятельности</w:t>
            </w:r>
            <w:r>
              <w:rPr>
                <w:sz w:val="22"/>
              </w:rPr>
              <w:t xml:space="preserve"> </w:t>
            </w:r>
          </w:p>
        </w:tc>
      </w:tr>
      <w:tr w:rsidR="007C0617">
        <w:trPr>
          <w:trHeight w:val="332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ПК-5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ПК-5 Способен методически грамотно строить планы лекционных и практических занятий по разделам </w:t>
            </w:r>
            <w:r>
              <w:t>учебных дисциплин и публично излагать теоретические и практические разделы учебных дисциплин в соответствии с утвержденными учебно- методическими пособиями.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78" w:lineRule="auto"/>
              <w:ind w:left="0" w:right="124" w:firstLine="0"/>
            </w:pPr>
            <w:r>
              <w:t xml:space="preserve">З-ПК-5 знать методику составления рабочих программ, учебно-методических комплексов дисциплин </w:t>
            </w:r>
          </w:p>
          <w:p w:rsidR="007C0617" w:rsidRDefault="003662CB">
            <w:pPr>
              <w:spacing w:after="15" w:line="265" w:lineRule="auto"/>
              <w:ind w:left="0" w:firstLine="0"/>
              <w:jc w:val="left"/>
            </w:pPr>
            <w:r>
              <w:t>У-ПК</w:t>
            </w:r>
            <w:r>
              <w:t xml:space="preserve">-5 уметь использовать полученные знания в преподавании учебных дисциплин в соответствии с утвержденными учебнометодическими пособиями </w:t>
            </w:r>
          </w:p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>В-ПК-5 владеть методами и методиками преподавания учебных дисциплин в высшей школе владеть навыками подготовки</w:t>
            </w:r>
            <w:r>
              <w:rPr>
                <w:sz w:val="22"/>
              </w:rPr>
              <w:t xml:space="preserve"> </w:t>
            </w:r>
          </w:p>
        </w:tc>
      </w:tr>
    </w:tbl>
    <w:p w:rsidR="007C0617" w:rsidRDefault="003662CB">
      <w:pPr>
        <w:spacing w:after="29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pStyle w:val="2"/>
        <w:spacing w:after="17"/>
        <w:ind w:left="-5"/>
      </w:pPr>
      <w:r>
        <w:t>1.2. Э</w:t>
      </w:r>
      <w:r>
        <w:t>тапы формирования компетенций в процессе освоения ОП магистратуры</w:t>
      </w:r>
      <w:r>
        <w:rPr>
          <w:b w:val="0"/>
        </w:rPr>
        <w:t xml:space="preserve"> </w:t>
      </w:r>
    </w:p>
    <w:p w:rsidR="007C0617" w:rsidRDefault="003662CB">
      <w:pPr>
        <w:ind w:left="14"/>
      </w:pPr>
      <w:r>
        <w:t xml:space="preserve"> 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</w:t>
      </w:r>
      <w:r>
        <w:t xml:space="preserve">гося. Выполнение и защита ВКР являются видом учебной деятельности, который завершает процесс формирования компетенций.   Этапы формирования компетенции в процессе освоения дисциплины: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начальный</w:t>
      </w:r>
      <w:r>
        <w:t xml:space="preserve"> этап – на этом этапе формируются знаниевые и инструментальные</w:t>
      </w:r>
      <w:r>
        <w:t xml:space="preserve">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основной</w:t>
      </w:r>
      <w:r>
        <w:t xml:space="preserve"> этап – знания, умения, навыки, обеспечивающие формирован</w:t>
      </w:r>
      <w:r>
        <w:t>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</w:t>
      </w:r>
      <w:r>
        <w:t xml:space="preserve"> осуществляя коррекцию в ходе работы, переносит знания и умения на новые условия; </w:t>
      </w:r>
    </w:p>
    <w:p w:rsidR="007C0617" w:rsidRDefault="003662CB">
      <w:pPr>
        <w:numPr>
          <w:ilvl w:val="0"/>
          <w:numId w:val="3"/>
        </w:numPr>
      </w:pPr>
      <w:r>
        <w:rPr>
          <w:b/>
        </w:rPr>
        <w:t>завершающий</w:t>
      </w:r>
      <w: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</w:t>
      </w:r>
      <w:r>
        <w:t xml:space="preserve">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 </w:t>
      </w:r>
    </w:p>
    <w:p w:rsidR="007C0617" w:rsidRDefault="003662CB">
      <w:pPr>
        <w:ind w:left="14"/>
      </w:pPr>
      <w:r>
        <w:t xml:space="preserve"> Этапы формирования компетенций в ходе освоения дисциплины отражаются в тематическом плане (</w:t>
      </w:r>
      <w:r>
        <w:t xml:space="preserve">см. РПД).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29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  <w:i/>
        </w:rPr>
        <w:t xml:space="preserve">1.3. </w:t>
      </w:r>
      <w:r>
        <w:rPr>
          <w:b/>
        </w:rPr>
        <w:t xml:space="preserve">Связь между формируемыми компетенциями и формами контроля их освоения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924" w:type="dxa"/>
        <w:tblInd w:w="46" w:type="dxa"/>
        <w:tblCellMar>
          <w:top w:w="7" w:type="dxa"/>
          <w:left w:w="3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708"/>
        <w:gridCol w:w="2933"/>
        <w:gridCol w:w="3260"/>
        <w:gridCol w:w="3023"/>
      </w:tblGrid>
      <w:tr w:rsidR="007C0617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9" w:firstLine="0"/>
            </w:pPr>
            <w:r>
              <w:rPr>
                <w:b/>
                <w:sz w:val="22"/>
              </w:rPr>
              <w:t xml:space="preserve">№ п/п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Контролируемые разделы (темы) дисциплины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63" w:firstLine="0"/>
              <w:jc w:val="left"/>
            </w:pPr>
            <w:r>
              <w:rPr>
                <w:b/>
                <w:sz w:val="22"/>
              </w:rPr>
              <w:t xml:space="preserve">Наименование компетенции  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49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оценочного средства текущей и </w:t>
            </w:r>
          </w:p>
          <w:p w:rsidR="007C0617" w:rsidRDefault="003662CB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2"/>
              </w:rPr>
              <w:t xml:space="preserve">промежуточной аттестации </w:t>
            </w:r>
          </w:p>
        </w:tc>
      </w:tr>
      <w:tr w:rsidR="007C0617">
        <w:trPr>
          <w:trHeight w:val="34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Текущая аттестация, 1 семестр </w:t>
            </w:r>
          </w:p>
        </w:tc>
      </w:tr>
      <w:tr w:rsidR="007C0617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Раздел 1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УК-1; УК-3; УК-5; ОПК-1; ПК-1; ПК-2; ПК-4; ПК-5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>Дневник, отчет</w:t>
            </w:r>
            <w:r>
              <w:rPr>
                <w:sz w:val="22"/>
              </w:rPr>
              <w:t xml:space="preserve"> </w:t>
            </w:r>
          </w:p>
        </w:tc>
      </w:tr>
      <w:tr w:rsidR="007C0617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Раздел 2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УК-1; УК-3; УК-5; ОПК-1; ПК-1; ПК-2; ПК-4; ПК-5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 xml:space="preserve">Дневник, отчет </w:t>
            </w:r>
          </w:p>
        </w:tc>
      </w:tr>
      <w:tr w:rsidR="007C0617">
        <w:trPr>
          <w:trHeight w:val="6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Раздел 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УК-1; УК-3; УК-5; ОПК-1; ПК-1; ПК-2; ПК-4; ПК-5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 xml:space="preserve">Дневник, отчет </w:t>
            </w:r>
          </w:p>
        </w:tc>
      </w:tr>
      <w:tr w:rsidR="007C0617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Раздел 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УК-1; УК-3; УК-5; ОПК-1; ПК-1; ПК-2; ПК-4; ПК-5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 xml:space="preserve">Дневник, отчет </w:t>
            </w:r>
          </w:p>
        </w:tc>
      </w:tr>
      <w:tr w:rsidR="007C0617">
        <w:trPr>
          <w:trHeight w:val="26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Промежуточный аттестация, 1 семестр </w:t>
            </w:r>
          </w:p>
        </w:tc>
      </w:tr>
      <w:tr w:rsidR="007C0617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Зачет с оценкой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>УК-1; УК-3; УК-5; ОПК-1; ПК-1; ПК-2; ПК-4; ПК-5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" w:firstLine="0"/>
              <w:jc w:val="left"/>
            </w:pPr>
            <w:r>
              <w:t>Дневник, отчет</w:t>
            </w:r>
            <w:r>
              <w:rPr>
                <w:sz w:val="22"/>
              </w:rPr>
              <w:t xml:space="preserve"> </w:t>
            </w:r>
          </w:p>
        </w:tc>
      </w:tr>
    </w:tbl>
    <w:p w:rsidR="007C0617" w:rsidRDefault="003662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C0617" w:rsidRDefault="003662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C0617" w:rsidRDefault="007C0617">
      <w:pPr>
        <w:sectPr w:rsidR="007C0617">
          <w:footerReference w:type="even" r:id="rId7"/>
          <w:footerReference w:type="default" r:id="rId8"/>
          <w:footerReference w:type="first" r:id="rId9"/>
          <w:pgSz w:w="11906" w:h="16838"/>
          <w:pgMar w:top="857" w:right="504" w:bottom="943" w:left="1419" w:header="720" w:footer="287" w:gutter="0"/>
          <w:cols w:space="720"/>
        </w:sectPr>
      </w:pP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2. Описание показателей и критериев оценивания компетенций на различных этапах их формирования, описание шкал оценивания </w:t>
      </w:r>
    </w:p>
    <w:p w:rsidR="007C0617" w:rsidRDefault="003662CB">
      <w:pPr>
        <w:ind w:left="14"/>
      </w:pPr>
      <w:r>
        <w:t xml:space="preserve"> Конечными результатами освоения программы дисциплины являются сформированные когнитивные дескрипторы «знать», «уметь», «владеть», рас</w:t>
      </w:r>
      <w:r>
        <w:t xml:space="preserve">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 </w:t>
      </w:r>
    </w:p>
    <w:p w:rsidR="007C0617" w:rsidRDefault="003662CB">
      <w:pPr>
        <w:ind w:left="577"/>
      </w:pPr>
      <w:r>
        <w:t>Выделяются три уровня сформированности ком</w:t>
      </w:r>
      <w:r>
        <w:t xml:space="preserve">петенций на каждом этапе: пороговый, продвинутый и высокий. </w:t>
      </w:r>
    </w:p>
    <w:tbl>
      <w:tblPr>
        <w:tblStyle w:val="TableGrid"/>
        <w:tblW w:w="14995" w:type="dxa"/>
        <w:tblInd w:w="5" w:type="dxa"/>
        <w:tblCellMar>
          <w:top w:w="7" w:type="dxa"/>
          <w:left w:w="10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228"/>
        <w:gridCol w:w="2977"/>
        <w:gridCol w:w="4961"/>
        <w:gridCol w:w="1277"/>
        <w:gridCol w:w="2552"/>
      </w:tblGrid>
      <w:tr w:rsidR="007C0617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Уровни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Содержательное описание уровня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Основные признаки выделения уровня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49" w:line="238" w:lineRule="auto"/>
              <w:ind w:left="144" w:right="178" w:firstLine="0"/>
              <w:jc w:val="center"/>
            </w:pPr>
            <w:r>
              <w:rPr>
                <w:b/>
              </w:rPr>
              <w:t xml:space="preserve">БРС, % </w:t>
            </w:r>
          </w:p>
          <w:p w:rsidR="007C0617" w:rsidRDefault="003662CB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 xml:space="preserve">освоения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ECTS/Пятибалльная шкала для оценки экзамена/зачета </w:t>
            </w:r>
          </w:p>
        </w:tc>
      </w:tr>
      <w:tr w:rsidR="007C0617">
        <w:trPr>
          <w:trHeight w:val="221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Высокий </w:t>
            </w:r>
          </w:p>
          <w:p w:rsidR="007C0617" w:rsidRDefault="003662CB">
            <w:pPr>
              <w:spacing w:after="0" w:line="278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высоком </w:t>
            </w:r>
          </w:p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уровне в соответствии с целями и задачами дисциплины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4" w:firstLine="0"/>
              <w:jc w:val="left"/>
            </w:pPr>
            <w:r>
              <w:t xml:space="preserve">Творческая деятельность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6" w:firstLine="0"/>
              <w:jc w:val="left"/>
            </w:pPr>
            <w:r>
              <w:rPr>
                <w:i/>
              </w:rPr>
              <w:t xml:space="preserve">Включает нижестоящий уровень. </w:t>
            </w:r>
          </w:p>
          <w:p w:rsidR="007C0617" w:rsidRDefault="003662CB">
            <w:pPr>
              <w:spacing w:after="0" w:line="259" w:lineRule="auto"/>
              <w:ind w:left="36" w:right="64" w:firstLine="0"/>
              <w:jc w:val="left"/>
            </w:pPr>
            <w:r>
              <w:t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</w:t>
            </w:r>
            <w:r>
              <w:t xml:space="preserve">ов, технологий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90-100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0" w:line="259" w:lineRule="auto"/>
              <w:ind w:left="0" w:right="101" w:firstLine="0"/>
              <w:jc w:val="center"/>
            </w:pPr>
            <w:r>
              <w:t xml:space="preserve">A/ </w:t>
            </w:r>
          </w:p>
          <w:p w:rsidR="007C0617" w:rsidRDefault="003662CB">
            <w:pPr>
              <w:spacing w:after="20" w:line="259" w:lineRule="auto"/>
              <w:ind w:left="0" w:right="97" w:firstLine="0"/>
              <w:jc w:val="center"/>
            </w:pPr>
            <w:r>
              <w:t xml:space="preserve">Отлично/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1467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Продвинутый </w:t>
            </w:r>
          </w:p>
          <w:p w:rsidR="007C0617" w:rsidRDefault="003662CB">
            <w:pPr>
              <w:spacing w:after="0" w:line="238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</w:t>
            </w:r>
          </w:p>
          <w:p w:rsidR="007C0617" w:rsidRDefault="003662CB">
            <w:pPr>
              <w:spacing w:after="0" w:line="259" w:lineRule="auto"/>
              <w:ind w:left="0" w:right="95" w:firstLine="0"/>
              <w:jc w:val="center"/>
            </w:pPr>
            <w:r>
              <w:rPr>
                <w:i/>
              </w:rPr>
              <w:t xml:space="preserve">продвинутом уровне в </w:t>
            </w:r>
          </w:p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соответствии с целями и задачами дисциплины</w:t>
            </w: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4" w:right="98" w:firstLine="0"/>
            </w:pPr>
            <w:r>
              <w:t xml:space="preserve"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36" w:right="202" w:firstLine="0"/>
              <w:jc w:val="left"/>
            </w:pPr>
            <w:r>
              <w:rPr>
                <w:i/>
              </w:rPr>
              <w:t xml:space="preserve">Включает нижестоящий уровень. </w:t>
            </w:r>
            <w:r>
              <w:t>Студент может доказать владение компетенциями: демонстрирует спосо</w:t>
            </w:r>
            <w:r>
              <w:t xml:space="preserve">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85-89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1" w:line="259" w:lineRule="auto"/>
              <w:ind w:left="0" w:right="101" w:firstLine="0"/>
              <w:jc w:val="center"/>
            </w:pPr>
            <w:r>
              <w:t xml:space="preserve">B/ </w:t>
            </w:r>
          </w:p>
          <w:p w:rsidR="007C0617" w:rsidRDefault="003662CB">
            <w:pPr>
              <w:spacing w:after="20" w:line="259" w:lineRule="auto"/>
              <w:ind w:left="0" w:right="100" w:firstLine="0"/>
              <w:jc w:val="center"/>
            </w:pPr>
            <w:r>
              <w:t xml:space="preserve">Очень хорошо/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75-84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20" w:line="259" w:lineRule="auto"/>
              <w:ind w:left="0" w:right="98" w:firstLine="0"/>
              <w:jc w:val="center"/>
            </w:pPr>
            <w:r>
              <w:t xml:space="preserve">С/ </w:t>
            </w:r>
          </w:p>
          <w:p w:rsidR="007C0617" w:rsidRDefault="003662CB">
            <w:pPr>
              <w:spacing w:after="20" w:line="259" w:lineRule="auto"/>
              <w:ind w:left="0" w:right="98" w:firstLine="0"/>
              <w:jc w:val="center"/>
            </w:pPr>
            <w:r>
              <w:t xml:space="preserve">Хорошо/ </w:t>
            </w:r>
          </w:p>
          <w:p w:rsidR="007C0617" w:rsidRDefault="003662CB">
            <w:pPr>
              <w:spacing w:after="0" w:line="259" w:lineRule="auto"/>
              <w:ind w:left="0" w:right="101" w:firstLine="0"/>
              <w:jc w:val="center"/>
            </w:pPr>
            <w:r>
              <w:t xml:space="preserve">Зачтено </w:t>
            </w:r>
          </w:p>
        </w:tc>
      </w:tr>
      <w:tr w:rsidR="007C0617">
        <w:trPr>
          <w:trHeight w:val="722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Пороговый </w:t>
            </w:r>
          </w:p>
          <w:p w:rsidR="007C0617" w:rsidRDefault="003662CB">
            <w:pPr>
              <w:spacing w:after="46" w:line="236" w:lineRule="auto"/>
              <w:ind w:left="0" w:firstLine="0"/>
              <w:jc w:val="center"/>
            </w:pPr>
            <w:r>
              <w:rPr>
                <w:i/>
              </w:rPr>
              <w:t xml:space="preserve">Все виды компетенций сформированы на пороговом </w:t>
            </w:r>
          </w:p>
          <w:p w:rsidR="007C0617" w:rsidRDefault="003662CB">
            <w:pPr>
              <w:spacing w:after="0" w:line="259" w:lineRule="auto"/>
              <w:ind w:left="0" w:right="97" w:firstLine="0"/>
              <w:jc w:val="center"/>
            </w:pPr>
            <w:r>
              <w:rPr>
                <w:i/>
              </w:rPr>
              <w:t>уровне</w:t>
            </w:r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Репродуктивная деятельность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2" w:right="96" w:firstLine="0"/>
            </w:pPr>
            <w:r>
              <w:t xml:space="preserve"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65-74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D/Удовлетворительно/ Зачтено </w:t>
            </w:r>
          </w:p>
        </w:tc>
      </w:tr>
      <w:tr w:rsidR="007C0617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60-64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E/Посредственно /Зачтено </w:t>
            </w:r>
          </w:p>
        </w:tc>
      </w:tr>
      <w:tr w:rsidR="007C0617">
        <w:trPr>
          <w:trHeight w:val="83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Ниже порогового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106" w:firstLine="0"/>
            </w:pPr>
            <w:r>
              <w:t xml:space="preserve">Отсутствие признаков порогового уровня: компетенции не сформированы.  Студент не в состоянии продемонстрировать обладание компетенциями в стандартных ситуациях.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96" w:firstLine="0"/>
              <w:jc w:val="center"/>
            </w:pPr>
            <w:r>
              <w:t xml:space="preserve">0-59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Неудовлетворительно/ Зачтено </w:t>
            </w:r>
          </w:p>
        </w:tc>
      </w:tr>
    </w:tbl>
    <w:p w:rsidR="007C0617" w:rsidRDefault="003662CB">
      <w:pPr>
        <w:spacing w:after="28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right" w:pos="14856"/>
        </w:tabs>
        <w:ind w:left="0" w:firstLine="0"/>
        <w:jc w:val="left"/>
      </w:pPr>
      <w:r>
        <w:t xml:space="preserve"> </w:t>
      </w:r>
      <w:r>
        <w:tab/>
        <w:t xml:space="preserve">7 </w:t>
      </w:r>
    </w:p>
    <w:p w:rsidR="007C0617" w:rsidRDefault="007C0617">
      <w:pPr>
        <w:sectPr w:rsidR="007C0617">
          <w:footerReference w:type="even" r:id="rId10"/>
          <w:footerReference w:type="default" r:id="rId11"/>
          <w:footerReference w:type="first" r:id="rId12"/>
          <w:pgSz w:w="16838" w:h="11906" w:orient="landscape"/>
          <w:pgMar w:top="1440" w:right="850" w:bottom="1140" w:left="1133" w:header="720" w:footer="720" w:gutter="0"/>
          <w:cols w:space="720"/>
        </w:sectPr>
      </w:pPr>
    </w:p>
    <w:p w:rsidR="007C0617" w:rsidRDefault="003662CB">
      <w:pPr>
        <w:ind w:left="360" w:firstLine="566"/>
      </w:pPr>
      <w:r>
        <w:t xml:space="preserve">Оценивание результатов обучения студентов по дисциплине осуществляется по регламенту текущего контроля и промежуточной аттестации. </w:t>
      </w:r>
    </w:p>
    <w:p w:rsidR="007C0617" w:rsidRDefault="003662CB">
      <w:pPr>
        <w:ind w:left="370" w:right="284"/>
      </w:pPr>
      <w:r>
        <w:t xml:space="preserve"> Критерии оценивания компетенций на каждом этапе изучения дисциплины для каждого вида оценочного средства и приводятся в п. </w:t>
      </w:r>
      <w:r>
        <w:t xml:space="preserve">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 </w:t>
      </w:r>
    </w:p>
    <w:tbl>
      <w:tblPr>
        <w:tblStyle w:val="TableGrid"/>
        <w:tblW w:w="9350" w:type="dxa"/>
        <w:tblInd w:w="365" w:type="dxa"/>
        <w:tblCellMar>
          <w:top w:w="12" w:type="dxa"/>
          <w:left w:w="11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3334"/>
        <w:gridCol w:w="2941"/>
        <w:gridCol w:w="3075"/>
      </w:tblGrid>
      <w:tr w:rsidR="007C0617">
        <w:trPr>
          <w:trHeight w:val="84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Уровень сформированн</w:t>
            </w:r>
            <w:r>
              <w:rPr>
                <w:b/>
              </w:rPr>
              <w:t xml:space="preserve">ости компетенции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Текущий контроль </w:t>
            </w:r>
          </w:p>
          <w:p w:rsidR="007C0617" w:rsidRDefault="003662CB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Промежуточная аттестация </w:t>
            </w:r>
          </w:p>
          <w:p w:rsidR="007C0617" w:rsidRDefault="003662CB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t xml:space="preserve">высокий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t xml:space="preserve">продвинутый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высокий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</w:tr>
      <w:tr w:rsidR="007C061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продвинутый </w:t>
            </w:r>
          </w:p>
        </w:tc>
      </w:tr>
      <w:tr w:rsidR="007C0617">
        <w:trPr>
          <w:trHeight w:val="28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0" w:firstLine="0"/>
              <w:jc w:val="center"/>
            </w:pPr>
            <w:r>
              <w:t xml:space="preserve">пороговый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</w:tr>
      <w:tr w:rsidR="007C0617">
        <w:trPr>
          <w:trHeight w:val="286"/>
        </w:trPr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t xml:space="preserve">ниже порогового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пороговый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ниже порогового </w:t>
            </w:r>
          </w:p>
        </w:tc>
      </w:tr>
      <w:tr w:rsidR="007C061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ниже порогового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</w:tbl>
    <w:p w:rsidR="007C0617" w:rsidRDefault="003662CB">
      <w:pPr>
        <w:spacing w:after="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3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3" w:line="271" w:lineRule="auto"/>
        <w:ind w:left="370" w:right="292"/>
      </w:pPr>
      <w:r>
        <w:rPr>
          <w:b/>
        </w:rPr>
        <w:t xml:space="preserve">3. </w:t>
      </w:r>
      <w:r>
        <w:rPr>
          <w:b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:rsidR="007C0617" w:rsidRDefault="003662CB">
      <w:pPr>
        <w:spacing w:after="26" w:line="259" w:lineRule="auto"/>
        <w:ind w:left="36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" w:line="271" w:lineRule="auto"/>
        <w:ind w:left="370"/>
      </w:pPr>
      <w:r>
        <w:rPr>
          <w:b/>
        </w:rPr>
        <w:t>4.Типовые контрольные задания или иные материалы, необходимые для оценки знаний, умений, навыков</w:t>
      </w:r>
      <w:r>
        <w:rPr>
          <w:b/>
          <w:i/>
        </w:rPr>
        <w:t xml:space="preserve"> </w:t>
      </w:r>
    </w:p>
    <w:p w:rsidR="007C0617" w:rsidRDefault="003662CB">
      <w:pPr>
        <w:spacing w:after="96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86"/>
        <w:ind w:left="370" w:right="293"/>
      </w:pPr>
      <w:r>
        <w:t xml:space="preserve">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оценок, полученных в ходе текущей и промежуточной аттестации. </w:t>
      </w:r>
    </w:p>
    <w:p w:rsidR="007C0617" w:rsidRDefault="003662CB">
      <w:pPr>
        <w:spacing w:after="83"/>
        <w:ind w:left="370"/>
      </w:pPr>
      <w: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  </w:t>
      </w:r>
    </w:p>
    <w:p w:rsidR="007C0617" w:rsidRDefault="003662CB">
      <w:pPr>
        <w:spacing w:after="3" w:line="331" w:lineRule="auto"/>
        <w:ind w:left="355" w:right="290"/>
        <w:jc w:val="left"/>
      </w:pPr>
      <w:r>
        <w:t>Промежуточная аттестация предназначена для объективного подтверждения и оценивания достигну</w:t>
      </w:r>
      <w:r>
        <w:t xml:space="preserve">тых результатов обучения после завершения изучения дисциплины. Текущая аттестация осуществляется два раза в семестр:  </w:t>
      </w:r>
    </w:p>
    <w:p w:rsidR="007C0617" w:rsidRDefault="003662CB">
      <w:pPr>
        <w:numPr>
          <w:ilvl w:val="0"/>
          <w:numId w:val="4"/>
        </w:numPr>
        <w:spacing w:after="37"/>
        <w:ind w:right="284" w:hanging="360"/>
      </w:pPr>
      <w:r>
        <w:t>контрольная точка № 1 (КТ № 1) – выставляется в электронную ведомость не позднее 8 недели учебного семестра. Включает в себя оценку мероп</w:t>
      </w:r>
      <w:r>
        <w:t xml:space="preserve">риятий текущего контроля аудиторной и самостоятельной работы обучающегося по разделам/темам учебной дисциплины с 1 по 8 неделю учебного семестра.  </w:t>
      </w:r>
    </w:p>
    <w:p w:rsidR="007C0617" w:rsidRDefault="003662CB">
      <w:pPr>
        <w:numPr>
          <w:ilvl w:val="0"/>
          <w:numId w:val="4"/>
        </w:numPr>
        <w:spacing w:after="134"/>
        <w:ind w:right="284" w:hanging="360"/>
      </w:pPr>
      <w:r>
        <w:t>контрольная точка № 2 (КТ № 2) – выставляется в электронную ведомость не позднее 16 недели учебного семестра</w:t>
      </w:r>
      <w:r>
        <w:t xml:space="preserve">. Включает в себя оценку мероприятий текущего контроля аудиторной и самостоятельной работы обучающегося по разделам/темам учебной дисциплины с 9 по 16 неделю учебного семестра. </w:t>
      </w:r>
    </w:p>
    <w:p w:rsidR="007C0617" w:rsidRDefault="003662CB">
      <w:pPr>
        <w:spacing w:after="66"/>
        <w:ind w:left="370"/>
      </w:pPr>
      <w:r>
        <w:t>Результаты текущей и промежуточной аттестации подводятся по шкале балльнорейти</w:t>
      </w:r>
      <w:r>
        <w:t xml:space="preserve">нговой системы.  </w:t>
      </w:r>
    </w:p>
    <w:p w:rsidR="007C0617" w:rsidRDefault="003662CB">
      <w:pPr>
        <w:spacing w:after="0" w:line="259" w:lineRule="auto"/>
        <w:ind w:left="36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0030" w:type="dxa"/>
        <w:tblInd w:w="366" w:type="dxa"/>
        <w:tblCellMar>
          <w:top w:w="11" w:type="dxa"/>
          <w:left w:w="0" w:type="dxa"/>
          <w:bottom w:w="7" w:type="dxa"/>
          <w:right w:w="125" w:type="dxa"/>
        </w:tblCellMar>
        <w:tblLook w:val="04A0" w:firstRow="1" w:lastRow="0" w:firstColumn="1" w:lastColumn="0" w:noHBand="0" w:noVBand="1"/>
      </w:tblPr>
      <w:tblGrid>
        <w:gridCol w:w="3649"/>
        <w:gridCol w:w="1844"/>
        <w:gridCol w:w="2410"/>
        <w:gridCol w:w="2127"/>
      </w:tblGrid>
      <w:tr w:rsidR="007C0617">
        <w:trPr>
          <w:trHeight w:val="410"/>
        </w:trPr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Этап рейтинговой системы /  Оценочное средство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Неделя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617" w:rsidRDefault="003662CB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>Ба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-125" w:firstLine="0"/>
              <w:jc w:val="left"/>
            </w:pPr>
            <w:r>
              <w:rPr>
                <w:b/>
              </w:rPr>
              <w:t xml:space="preserve">лл </w:t>
            </w:r>
          </w:p>
        </w:tc>
      </w:tr>
      <w:tr w:rsidR="007C061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7C061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0" w:firstLine="0"/>
              <w:jc w:val="center"/>
            </w:pPr>
            <w:r>
              <w:t xml:space="preserve">Минимум*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1" w:firstLine="0"/>
              <w:jc w:val="center"/>
            </w:pPr>
            <w:r>
              <w:t xml:space="preserve">Максимум </w:t>
            </w:r>
          </w:p>
        </w:tc>
      </w:tr>
      <w:tr w:rsidR="007C0617">
        <w:trPr>
          <w:trHeight w:val="42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Текущая аттестация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7" w:firstLine="0"/>
              <w:jc w:val="center"/>
            </w:pPr>
            <w:r>
              <w:rPr>
                <w:b/>
              </w:rPr>
              <w:t xml:space="preserve">1-16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36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60 </w:t>
            </w:r>
          </w:p>
        </w:tc>
      </w:tr>
      <w:tr w:rsidR="007C0617">
        <w:trPr>
          <w:trHeight w:val="30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Дневник практики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7-8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18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7C0617">
        <w:trPr>
          <w:trHeight w:val="29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Отчет по практике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 xml:space="preserve">15-16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18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30 </w:t>
            </w:r>
          </w:p>
        </w:tc>
      </w:tr>
      <w:tr w:rsidR="007C0617">
        <w:trPr>
          <w:trHeight w:val="2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  <w:sz w:val="22"/>
              </w:rPr>
              <w:t xml:space="preserve">Промежуточная аттестация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40 </w:t>
            </w:r>
          </w:p>
        </w:tc>
      </w:tr>
      <w:tr w:rsidR="007C0617">
        <w:trPr>
          <w:trHeight w:val="2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ИТОГО по дисциплине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8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17" w:rsidRDefault="003662CB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  <w:tr w:rsidR="007C0617">
        <w:trPr>
          <w:trHeight w:val="344"/>
        </w:trPr>
        <w:tc>
          <w:tcPr>
            <w:tcW w:w="5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7C0617" w:rsidRDefault="003662CB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</w:rPr>
              <w:t xml:space="preserve">ИТОГО по дисциплине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C0617" w:rsidRDefault="003662CB">
            <w:pPr>
              <w:spacing w:after="0" w:line="259" w:lineRule="auto"/>
              <w:ind w:left="126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C0617" w:rsidRDefault="003662CB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:rsidR="007C0617" w:rsidRDefault="003662CB">
      <w:pPr>
        <w:spacing w:after="88"/>
        <w:ind w:left="370" w:right="288"/>
      </w:pPr>
      <w:r>
        <w:t xml:space="preserve">* Минимальное количество баллов за оценочное средство – </w:t>
      </w:r>
      <w:r>
        <w:t>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 академическую задолженность по текущей или промежуточной аттестации. Минимальное количество баллов з</w:t>
      </w:r>
      <w:r>
        <w:t xml:space="preserve">а текущую аттестацию, в т.ч. отдельное оценочное средство в ее составе, и промежуточную аттестацию составляет 60% от соответствующих максимальных баллов. </w:t>
      </w:r>
    </w:p>
    <w:p w:rsidR="007C0617" w:rsidRDefault="003662CB">
      <w:pPr>
        <w:spacing w:after="83"/>
        <w:ind w:left="370"/>
      </w:pPr>
      <w:r>
        <w:t>Студент считается аттестованным по разделу, зачету или экзамену, если он набрал не менее 60% от макси</w:t>
      </w:r>
      <w:r>
        <w:t xml:space="preserve">мального балла, предусмотренного рабочей программой. </w:t>
      </w:r>
    </w:p>
    <w:p w:rsidR="007C0617" w:rsidRDefault="003662CB">
      <w:pPr>
        <w:spacing w:after="138"/>
        <w:ind w:left="370"/>
      </w:pPr>
      <w:r>
        <w:t xml:space="preserve">Студент может быть аттестован по дисциплине, если он аттестован по каждому разделу, зачету/экзамену и его суммарный балл составляет не менее 60. </w:t>
      </w:r>
    </w:p>
    <w:p w:rsidR="007C0617" w:rsidRDefault="003662CB">
      <w:pPr>
        <w:pStyle w:val="2"/>
        <w:spacing w:after="91"/>
        <w:ind w:left="370"/>
      </w:pPr>
      <w:r>
        <w:t xml:space="preserve">Определение бонусов и штрафов </w:t>
      </w:r>
    </w:p>
    <w:p w:rsidR="007C0617" w:rsidRDefault="003662CB">
      <w:pPr>
        <w:spacing w:after="134"/>
        <w:ind w:left="370" w:right="295"/>
      </w:pPr>
      <w:r>
        <w:t>Бонусы: поощрительные бал</w:t>
      </w:r>
      <w:r>
        <w:t xml:space="preserve">лы студент может получить к своему рейтингу в конце семестра за присутствие на лекциях, практических и лабораторных занятиях и активную и регулярную работу на занятиях.  </w:t>
      </w:r>
    </w:p>
    <w:p w:rsidR="007C0617" w:rsidRDefault="003662CB">
      <w:pPr>
        <w:ind w:left="370"/>
      </w:pPr>
      <w:r>
        <w:t>Бонус (премиальные баллы) не может превышать 5 баллов, вместе с баллами за текущую ат</w:t>
      </w:r>
      <w:r>
        <w:t xml:space="preserve">тестацию – не более 60 баллов за семестр. </w:t>
      </w:r>
    </w:p>
    <w:p w:rsidR="007C0617" w:rsidRDefault="003662CB">
      <w:pPr>
        <w:spacing w:after="0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31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spacing w:after="129" w:line="271" w:lineRule="auto"/>
        <w:ind w:left="370"/>
      </w:pPr>
      <w:r>
        <w:rPr>
          <w:b/>
        </w:rPr>
        <w:t xml:space="preserve">ВОПРОСЫ К ЗАЧЕТУ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Экспозиционная и поглощённая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Эквивалентная и эффективная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Ожидаемые эквивалентная и эффективная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Амбиентный и индивидуальный эквивалент дозы,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>Система дозиметрических величин. Поглощённая доза излучения и</w:t>
      </w:r>
      <w:r>
        <w:t xml:space="preserve"> поглощённая доза в органе, линейная передача энергии;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Система дозиметрических величин. Активность радионуклидного источника, флюенс и плотность потока частиц;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>Система дозиметрических величин. Поглощённая доза излуче</w:t>
      </w:r>
      <w:r>
        <w:t xml:space="preserve">ния и керма; единицы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Детерминированные эффекты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Биологическое действие ионизирующих излучений. Стохастические эффекты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>Биологическое действие ионизирующих излучений. Понятие о</w:t>
      </w:r>
      <w:r>
        <w:t xml:space="preserve">б относительной биологической эффективности излучений.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Основные принципы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Управление источником как метод и средство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Стратегия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Тактика обеспечения радиационной безопасности.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</w:t>
      </w:r>
      <w:r>
        <w:tab/>
        <w:t xml:space="preserve">профессионального </w:t>
      </w:r>
      <w:r>
        <w:tab/>
        <w:t xml:space="preserve">облучения. </w:t>
      </w:r>
      <w:r>
        <w:tab/>
        <w:t xml:space="preserve">Нормируемые </w:t>
      </w:r>
      <w:r>
        <w:tab/>
        <w:t xml:space="preserve">величины </w:t>
      </w:r>
      <w:r>
        <w:tab/>
        <w:t>облучения персонал</w:t>
      </w:r>
      <w:r>
        <w:t xml:space="preserve">а в нормальных условиях эксплуатации источников излучения.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Контроль профессионального облучения. Нормируемые величины планируемого повышенного облучения.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>Физические основы дозиметрии фотонного излучения. Коэффициенты ослабления и передачи энергии; единиц</w:t>
      </w:r>
      <w:r>
        <w:t xml:space="preserve">ы измерения.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фотонного излучения. Эффективный атомный номер сложного вещества.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ионизационного метода дозиметрии на примере ионизационной камеры.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Соотношение Брэгга-Грея. </w:t>
      </w:r>
    </w:p>
    <w:p w:rsidR="007C0617" w:rsidRDefault="003662CB">
      <w:pPr>
        <w:numPr>
          <w:ilvl w:val="0"/>
          <w:numId w:val="5"/>
        </w:numPr>
        <w:ind w:hanging="360"/>
      </w:pPr>
      <w:r>
        <w:t>Напёрстковые ионизационные камеры. Ход с жёст</w:t>
      </w:r>
      <w:r>
        <w:t xml:space="preserve">костью.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Конденсаторные ионизационные камеры.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Чувствительность газоразрядного счётчика по мощности дозы.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Чувствительность по мощности дозы сцинтилляционного детектора, работающего в счётчиковом режиме.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фотографического метода дозиметрии.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Принцип люминесцентного метода дозиметрии.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Физические основы дозиметрии нейтронов. </w:t>
      </w:r>
    </w:p>
    <w:p w:rsidR="007C0617" w:rsidRDefault="003662CB">
      <w:pPr>
        <w:numPr>
          <w:ilvl w:val="0"/>
          <w:numId w:val="5"/>
        </w:numPr>
        <w:ind w:hanging="360"/>
      </w:pPr>
      <w:r>
        <w:t xml:space="preserve">Активационный метод дозиметрии нейтронов. </w:t>
      </w:r>
    </w:p>
    <w:p w:rsidR="007C0617" w:rsidRDefault="003662CB">
      <w:pPr>
        <w:numPr>
          <w:ilvl w:val="0"/>
          <w:numId w:val="5"/>
        </w:numPr>
        <w:ind w:hanging="360"/>
      </w:pPr>
      <w:r>
        <w:t>Понятие о трековом методе дозиметрии заряженных частиц.  30.</w:t>
      </w:r>
      <w:r>
        <w:rPr>
          <w:rFonts w:ascii="Arial" w:eastAsia="Arial" w:hAnsi="Arial" w:cs="Arial"/>
        </w:rPr>
        <w:t xml:space="preserve"> </w:t>
      </w:r>
      <w:r>
        <w:t xml:space="preserve">Понятие о дозиметрии радиоактивных газов и аэрозолей. </w:t>
      </w:r>
    </w:p>
    <w:p w:rsidR="007C0617" w:rsidRDefault="003662CB">
      <w:pPr>
        <w:spacing w:after="0" w:line="259" w:lineRule="auto"/>
        <w:ind w:left="36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7C0617" w:rsidRDefault="003662CB">
      <w:pPr>
        <w:tabs>
          <w:tab w:val="right" w:pos="10006"/>
        </w:tabs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МИНИСТ</w:t>
      </w:r>
      <w:r>
        <w:t xml:space="preserve">ЕРСТВО НАУКИ И ВЫСШЕГО ОБРАЗОВАНИЯ РОССИЙСКОЙ ФЕДЕРАЦИИ </w:t>
      </w:r>
    </w:p>
    <w:p w:rsidR="007C0617" w:rsidRDefault="003662CB">
      <w:pPr>
        <w:spacing w:after="162" w:line="259" w:lineRule="auto"/>
        <w:ind w:left="1116"/>
        <w:jc w:val="left"/>
      </w:pPr>
      <w:r>
        <w:rPr>
          <w:sz w:val="15"/>
        </w:rPr>
        <w:t>ФЕДЕРАЛЬНОЕ</w:t>
      </w:r>
      <w:r>
        <w:rPr>
          <w:sz w:val="12"/>
        </w:rPr>
        <w:t xml:space="preserve"> </w:t>
      </w:r>
      <w:r>
        <w:rPr>
          <w:sz w:val="15"/>
        </w:rPr>
        <w:t>ГОСУДАРСТВЕННОЕ</w:t>
      </w:r>
      <w:r>
        <w:rPr>
          <w:sz w:val="12"/>
        </w:rPr>
        <w:t xml:space="preserve"> </w:t>
      </w:r>
      <w:r>
        <w:rPr>
          <w:sz w:val="15"/>
        </w:rPr>
        <w:t>АВТОНОМНОЕ</w:t>
      </w:r>
      <w:r>
        <w:rPr>
          <w:sz w:val="12"/>
        </w:rPr>
        <w:t xml:space="preserve"> </w:t>
      </w:r>
      <w:r>
        <w:rPr>
          <w:sz w:val="15"/>
        </w:rPr>
        <w:t>ОБРАЗОВАТЕЛЬНОЕ</w:t>
      </w:r>
      <w:r>
        <w:rPr>
          <w:sz w:val="12"/>
        </w:rPr>
        <w:t xml:space="preserve"> </w:t>
      </w:r>
      <w:r>
        <w:rPr>
          <w:sz w:val="15"/>
        </w:rPr>
        <w:t>УЧРЕЖДЕНИЕ</w:t>
      </w:r>
      <w:r>
        <w:rPr>
          <w:sz w:val="12"/>
        </w:rPr>
        <w:t xml:space="preserve"> </w:t>
      </w:r>
      <w:r>
        <w:rPr>
          <w:sz w:val="15"/>
        </w:rPr>
        <w:t>ВЫСШЕГО</w:t>
      </w:r>
      <w:r>
        <w:rPr>
          <w:sz w:val="12"/>
        </w:rPr>
        <w:t xml:space="preserve"> </w:t>
      </w:r>
      <w:r>
        <w:rPr>
          <w:sz w:val="15"/>
        </w:rPr>
        <w:t>ОБРАЗОВАНИЯ</w:t>
      </w:r>
      <w:r>
        <w:rPr>
          <w:sz w:val="16"/>
        </w:rPr>
        <w:t xml:space="preserve"> </w:t>
      </w:r>
    </w:p>
    <w:p w:rsidR="007C0617" w:rsidRDefault="003662CB">
      <w:pPr>
        <w:spacing w:after="112"/>
        <w:ind w:left="1709"/>
      </w:pPr>
      <w:r>
        <w:t xml:space="preserve">«Национальный исследовательский ядерный университет «МИФИ» </w:t>
      </w:r>
    </w:p>
    <w:p w:rsidR="007C0617" w:rsidRDefault="003662CB">
      <w:pPr>
        <w:tabs>
          <w:tab w:val="center" w:pos="5192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7C0617" w:rsidRDefault="003662CB">
      <w:pPr>
        <w:spacing w:after="0" w:line="259" w:lineRule="auto"/>
        <w:ind w:left="0" w:firstLine="0"/>
        <w:jc w:val="right"/>
      </w:pPr>
      <w:r>
        <w:rPr>
          <w:rFonts w:ascii="Book Antiqua" w:eastAsia="Book Antiqua" w:hAnsi="Book Antiqua" w:cs="Book Antiqua"/>
        </w:rPr>
        <w:t>филиал ф</w:t>
      </w:r>
      <w:r>
        <w:rPr>
          <w:rFonts w:ascii="Book Antiqua" w:eastAsia="Book Antiqua" w:hAnsi="Book Antiqua" w:cs="Book Antiqua"/>
        </w:rPr>
        <w:t xml:space="preserve">едерального государственного автономного образовательного учреждения </w:t>
      </w:r>
    </w:p>
    <w:p w:rsidR="007C0617" w:rsidRDefault="003662CB">
      <w:pPr>
        <w:spacing w:after="0" w:line="259" w:lineRule="auto"/>
        <w:ind w:left="631" w:firstLine="0"/>
        <w:jc w:val="left"/>
      </w:pPr>
      <w:r>
        <w:rPr>
          <w:rFonts w:ascii="Book Antiqua" w:eastAsia="Book Antiqua" w:hAnsi="Book Antiqua" w:cs="Book Antiqua"/>
        </w:rPr>
        <w:t xml:space="preserve">высшего образования «Национальный исследовательский ядерный университет </w:t>
      </w:r>
    </w:p>
    <w:p w:rsidR="007C0617" w:rsidRDefault="003662CB">
      <w:pPr>
        <w:spacing w:after="89" w:line="259" w:lineRule="auto"/>
        <w:ind w:left="379" w:firstLine="0"/>
        <w:jc w:val="center"/>
      </w:pPr>
      <w:r>
        <w:rPr>
          <w:rFonts w:ascii="Book Antiqua" w:eastAsia="Book Antiqua" w:hAnsi="Book Antiqua" w:cs="Book Antiqua"/>
        </w:rPr>
        <w:t xml:space="preserve">«МИФИ» </w:t>
      </w:r>
    </w:p>
    <w:p w:rsidR="007C0617" w:rsidRDefault="003662CB">
      <w:pPr>
        <w:spacing w:after="0" w:line="259" w:lineRule="auto"/>
        <w:ind w:left="387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sz w:val="26"/>
        </w:rPr>
        <w:t xml:space="preserve"> </w:t>
      </w:r>
    </w:p>
    <w:p w:rsidR="007C0617" w:rsidRDefault="003662CB">
      <w:pPr>
        <w:spacing w:after="36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219" w:line="259" w:lineRule="auto"/>
        <w:ind w:left="463" w:firstLine="0"/>
        <w:jc w:val="center"/>
      </w:pPr>
      <w:r>
        <w:t xml:space="preserve"> </w:t>
      </w:r>
    </w:p>
    <w:p w:rsidR="007C0617" w:rsidRDefault="003662CB">
      <w:pPr>
        <w:spacing w:after="584" w:line="259" w:lineRule="auto"/>
        <w:ind w:left="295" w:firstLine="0"/>
        <w:jc w:val="left"/>
      </w:pPr>
      <w:r>
        <w:t xml:space="preserve"> </w:t>
      </w:r>
    </w:p>
    <w:p w:rsidR="007C0617" w:rsidRDefault="003662CB">
      <w:pPr>
        <w:pStyle w:val="1"/>
      </w:pPr>
      <w:r>
        <w:t>ДНЕВНИК</w:t>
      </w:r>
      <w:r>
        <w:rPr>
          <w:b w:val="0"/>
          <w:sz w:val="24"/>
        </w:rPr>
        <w:t xml:space="preserve"> </w:t>
      </w:r>
    </w:p>
    <w:p w:rsidR="007C0617" w:rsidRDefault="003662CB">
      <w:pPr>
        <w:spacing w:after="1169" w:line="259" w:lineRule="auto"/>
        <w:ind w:left="68" w:firstLine="0"/>
        <w:jc w:val="center"/>
      </w:pPr>
      <w:r>
        <w:rPr>
          <w:b/>
          <w:sz w:val="44"/>
        </w:rPr>
        <w:t>практики</w:t>
      </w:r>
      <w:r>
        <w:t xml:space="preserve"> </w:t>
      </w:r>
    </w:p>
    <w:p w:rsidR="007C0617" w:rsidRDefault="003662CB">
      <w:pPr>
        <w:pStyle w:val="2"/>
        <w:spacing w:after="522"/>
        <w:ind w:left="84"/>
        <w:jc w:val="center"/>
      </w:pPr>
      <w:r>
        <w:rPr>
          <w:i w:val="0"/>
          <w:sz w:val="34"/>
        </w:rPr>
        <w:t xml:space="preserve">обучающегося группы МФ-_____ </w:t>
      </w:r>
    </w:p>
    <w:p w:rsidR="007C0617" w:rsidRDefault="003662CB">
      <w:pPr>
        <w:spacing w:after="0" w:line="259" w:lineRule="auto"/>
        <w:ind w:left="161" w:firstLine="0"/>
        <w:jc w:val="center"/>
      </w:pPr>
      <w:r>
        <w:rPr>
          <w:b/>
          <w:sz w:val="36"/>
        </w:rPr>
        <w:t xml:space="preserve"> </w:t>
      </w:r>
    </w:p>
    <w:p w:rsidR="007C0617" w:rsidRDefault="003662CB">
      <w:pPr>
        <w:spacing w:after="240" w:line="259" w:lineRule="auto"/>
        <w:ind w:left="13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70780" cy="36195"/>
                <wp:effectExtent l="0" t="0" r="0" b="0"/>
                <wp:docPr id="26136" name="Group 26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780" cy="36195"/>
                          <a:chOff x="0" y="0"/>
                          <a:chExt cx="4970780" cy="36195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4970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780" h="36195">
                                <a:moveTo>
                                  <a:pt x="0" y="0"/>
                                </a:moveTo>
                                <a:lnTo>
                                  <a:pt x="4970780" y="36195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36" style="width:391.4pt;height:2.84998pt;mso-position-horizontal-relative:char;mso-position-vertical-relative:line" coordsize="49707,361">
                <v:shape id="Shape 2572" style="position:absolute;width:49707;height:361;left:0;top:0;" coordsize="4970780,36195" path="m0,0l4970780,36195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C0617" w:rsidRDefault="003662CB">
      <w:pPr>
        <w:spacing w:after="356" w:line="259" w:lineRule="auto"/>
        <w:ind w:left="81"/>
        <w:jc w:val="center"/>
      </w:pPr>
      <w:r>
        <w:rPr>
          <w:sz w:val="28"/>
        </w:rPr>
        <w:t>(фамилия, инициалы)</w:t>
      </w:r>
      <w:r>
        <w:rPr>
          <w:sz w:val="36"/>
        </w:rPr>
        <w:t xml:space="preserve"> </w:t>
      </w:r>
    </w:p>
    <w:p w:rsidR="007C0617" w:rsidRDefault="003662CB">
      <w:pPr>
        <w:spacing w:after="478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475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968" w:line="259" w:lineRule="auto"/>
        <w:ind w:left="2741" w:firstLine="0"/>
        <w:jc w:val="left"/>
      </w:pPr>
      <w:r>
        <w:rPr>
          <w:b/>
        </w:rPr>
        <w:t xml:space="preserve"> </w:t>
      </w:r>
    </w:p>
    <w:p w:rsidR="007C0617" w:rsidRDefault="003662CB">
      <w:pPr>
        <w:tabs>
          <w:tab w:val="center" w:pos="5039"/>
          <w:tab w:val="center" w:pos="9002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Обнинск 202__ г. </w:t>
      </w:r>
      <w:r>
        <w:rPr>
          <w:b/>
          <w:sz w:val="28"/>
        </w:rPr>
        <w:tab/>
        <w:t xml:space="preserve"> </w:t>
      </w:r>
    </w:p>
    <w:p w:rsidR="007C0617" w:rsidRDefault="003662CB">
      <w:pPr>
        <w:pStyle w:val="3"/>
        <w:spacing w:after="130"/>
        <w:ind w:left="78" w:right="0"/>
      </w:pPr>
      <w:r>
        <w:rPr>
          <w:sz w:val="24"/>
        </w:rPr>
        <w:t xml:space="preserve">ОБЛАСТИ НАУКИ И ТЕХНИКИ,  </w:t>
      </w:r>
    </w:p>
    <w:p w:rsidR="007C0617" w:rsidRDefault="003662CB">
      <w:pPr>
        <w:spacing w:after="116" w:line="271" w:lineRule="auto"/>
        <w:ind w:left="2019"/>
      </w:pPr>
      <w:r>
        <w:rPr>
          <w:b/>
        </w:rPr>
        <w:t>В КОТОРЫХ СПЕЦИАЛИЗИРУЕТСЯ ПРАКТИКАНТ</w:t>
      </w:r>
      <w:r>
        <w:t xml:space="preserve"> </w:t>
      </w:r>
    </w:p>
    <w:p w:rsidR="007C0617" w:rsidRDefault="003662CB">
      <w:pPr>
        <w:spacing w:after="60" w:line="271" w:lineRule="auto"/>
        <w:ind w:left="2252"/>
      </w:pPr>
      <w:r>
        <w:rPr>
          <w:b/>
        </w:rPr>
        <w:t xml:space="preserve">“Инновационные технологии в ядерной медицине” </w:t>
      </w:r>
    </w:p>
    <w:p w:rsidR="007C0617" w:rsidRDefault="003662CB">
      <w:pPr>
        <w:spacing w:after="66" w:line="259" w:lineRule="auto"/>
        <w:ind w:left="131" w:firstLine="0"/>
        <w:jc w:val="center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2"/>
        <w:ind w:firstLine="427"/>
      </w:pPr>
      <w:r>
        <w:t>Производственная практика является неотъемлемой, завершающей частью учебного процесса и служит целям дальнейшего развит</w:t>
      </w:r>
      <w:r>
        <w:t xml:space="preserve">ия навыков научноисследовательской работы, углубления и практического приложения теоретических знаний. Во время практики осуществляется знакомство студента с организацией научнотехнической и производственной деятельности предприятий, лабораторий, отделов. </w:t>
      </w:r>
    </w:p>
    <w:p w:rsidR="007C0617" w:rsidRDefault="003662CB">
      <w:pPr>
        <w:spacing w:after="66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1"/>
        <w:ind w:firstLine="427"/>
      </w:pPr>
      <w:r>
        <w:t xml:space="preserve">Студенты проходят производственную практику на базовых предприятиях (в научно-исследовательских организациях, на предприятиях, в лабораториях КБ и заводов), на кафедрах, УНЛ и других подразделениях ИАТЭ НИЯУ МИФИ. </w:t>
      </w:r>
    </w:p>
    <w:p w:rsidR="007C0617" w:rsidRDefault="003662CB">
      <w:pPr>
        <w:spacing w:after="65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73"/>
        <w:ind w:firstLine="427"/>
      </w:pPr>
      <w:r>
        <w:t xml:space="preserve">Сроки прохождения практики определяются рабочими учебными планами.   </w:t>
      </w:r>
    </w:p>
    <w:p w:rsidR="007C0617" w:rsidRDefault="003662CB">
      <w:pPr>
        <w:spacing w:after="65" w:line="259" w:lineRule="auto"/>
        <w:ind w:left="36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6"/>
        <w:ind w:firstLine="427"/>
      </w:pPr>
      <w:r>
        <w:t xml:space="preserve">Во время прохождения практики студент обязан: </w:t>
      </w:r>
    </w:p>
    <w:p w:rsidR="007C0617" w:rsidRDefault="003662CB">
      <w:pPr>
        <w:spacing w:after="58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полностью выполнять задания, предусмотренные программой практики; </w:t>
      </w:r>
    </w:p>
    <w:p w:rsidR="007C0617" w:rsidRDefault="003662CB">
      <w:pPr>
        <w:spacing w:after="49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подчиняться действующим на предприятии, в учреждении, организации </w:t>
      </w:r>
      <w:r>
        <w:t xml:space="preserve">правилам внутреннего трудового распорядка; </w:t>
      </w:r>
    </w:p>
    <w:p w:rsidR="007C0617" w:rsidRDefault="003662CB">
      <w:pPr>
        <w:spacing w:after="48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изучить и строго соблюдать правила охраны труда, техники безопасности и производственной санитарии; </w:t>
      </w:r>
    </w:p>
    <w:p w:rsidR="007C0617" w:rsidRDefault="003662CB">
      <w:pPr>
        <w:spacing w:after="58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нести ответственность за выполняемую работу и ее результаты; </w:t>
      </w:r>
    </w:p>
    <w:p w:rsidR="007C0617" w:rsidRDefault="003662CB">
      <w:pPr>
        <w:spacing w:after="58"/>
        <w:ind w:left="36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по окончании практики представить руководит</w:t>
      </w:r>
      <w:r>
        <w:t xml:space="preserve">елю практики письменный отчет о выполнении всех заданий и сдать зачет (защитить отчет) по практике. </w:t>
      </w:r>
    </w:p>
    <w:p w:rsidR="007C0617" w:rsidRDefault="003662CB">
      <w:pPr>
        <w:spacing w:after="68" w:line="259" w:lineRule="auto"/>
        <w:ind w:left="787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6"/>
        </w:numPr>
        <w:spacing w:after="62" w:line="271" w:lineRule="auto"/>
        <w:ind w:firstLine="427"/>
      </w:pPr>
      <w:r>
        <w:rPr>
          <w:b/>
        </w:rPr>
        <w:t>Порядок ведения дневника</w:t>
      </w:r>
      <w:r>
        <w:t xml:space="preserve">: </w:t>
      </w:r>
    </w:p>
    <w:p w:rsidR="007C0617" w:rsidRDefault="003662CB">
      <w:pPr>
        <w:spacing w:after="57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дневник заполняется студентом лично и ведется регулярно в течение всей практики; </w:t>
      </w:r>
    </w:p>
    <w:p w:rsidR="007C0617" w:rsidRDefault="003662CB">
      <w:pPr>
        <w:spacing w:after="51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руководитель практики согласно регламенту, рекомендованному руководителем образовательной программы, просматривает дневник и записывает в нем свои замечания; </w:t>
      </w:r>
    </w:p>
    <w:p w:rsidR="007C0617" w:rsidRDefault="003662CB">
      <w:pPr>
        <w:spacing w:after="52"/>
        <w:ind w:left="362" w:right="29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1 студент указывает все требуемые общие сведения (отметка о дате выезда из ИАТЭ НИЯУ </w:t>
      </w:r>
      <w:r>
        <w:t xml:space="preserve">МИФИ делается в случае прохождения практики на предприятиях, в том числе и обнинских); </w:t>
      </w:r>
    </w:p>
    <w:p w:rsidR="007C0617" w:rsidRDefault="003662CB">
      <w:pPr>
        <w:spacing w:after="61"/>
        <w:ind w:left="1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раздел 2 заполняется студентом совместно с руководителем практики; </w:t>
      </w:r>
    </w:p>
    <w:p w:rsidR="007C0617" w:rsidRDefault="003662CB">
      <w:pPr>
        <w:spacing w:after="49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 разделе 3 студент подводит итоги проделанной работы и дает свои предложения по содержанию прак</w:t>
      </w:r>
      <w:r>
        <w:t xml:space="preserve">тики; </w:t>
      </w:r>
    </w:p>
    <w:p w:rsidR="007C0617" w:rsidRDefault="003662CB">
      <w:pPr>
        <w:spacing w:after="51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4 руководитель практики делает подробный анализ проделанной студентом работы и выносит по ней свое заключение с обязательным указанием оценки за практику; </w:t>
      </w:r>
    </w:p>
    <w:p w:rsidR="007C0617" w:rsidRDefault="003662CB">
      <w:pPr>
        <w:spacing w:after="58"/>
        <w:ind w:left="362" w:hanging="35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 разделе 5 комиссия по приему зачета по практике дает оценку всей проделанной </w:t>
      </w:r>
      <w:r>
        <w:t xml:space="preserve">студентом работы с учетом результатов защиты. </w:t>
      </w:r>
    </w:p>
    <w:p w:rsidR="007C0617" w:rsidRDefault="003662CB">
      <w:pPr>
        <w:spacing w:after="124" w:line="259" w:lineRule="auto"/>
        <w:ind w:left="787" w:firstLine="0"/>
        <w:jc w:val="left"/>
      </w:pPr>
      <w:r>
        <w:t xml:space="preserve"> </w:t>
      </w:r>
    </w:p>
    <w:p w:rsidR="007C0617" w:rsidRDefault="003662CB">
      <w:pPr>
        <w:spacing w:after="102"/>
        <w:ind w:left="360" w:right="287" w:firstLine="427"/>
      </w:pPr>
      <w:r>
        <w:t xml:space="preserve">6. </w:t>
      </w:r>
      <w:r>
        <w:rPr>
          <w:b/>
        </w:rPr>
        <w:t>Подведение итогов практики</w:t>
      </w:r>
      <w:r>
        <w:t>. По окончании практики студент составляет письменный отчет и сдает его своему руководителю одновременно с дневником. В отчете обязательно должно быть отражено современное состоя</w:t>
      </w:r>
      <w:r>
        <w:t>ние научной проблемы, к которой относятся программа практики, методика исследований, описание экспериментальнорасчетной части. Основу отчета составляют сведения о конкретно выполненной студентом производственной работе в период практики. Объем отчета долже</w:t>
      </w:r>
      <w:r>
        <w:t xml:space="preserve">н составлять не менее 15 страниц. Формат А4, шрифт 14, через 1,5 интервала с полями. К отчету могут прилагаться графики, таблицы, схемы, заполненные формы (бланки) документов. </w:t>
      </w:r>
    </w:p>
    <w:p w:rsidR="007C0617" w:rsidRDefault="003662CB">
      <w:pPr>
        <w:spacing w:after="67"/>
        <w:ind w:left="797"/>
      </w:pPr>
      <w:r>
        <w:t xml:space="preserve">Для оформления отчета студенту выделяется в конце практики 3-5 дней. </w:t>
      </w:r>
    </w:p>
    <w:p w:rsidR="007C0617" w:rsidRDefault="003662CB">
      <w:pPr>
        <w:spacing w:after="45"/>
        <w:ind w:left="360" w:right="286" w:firstLine="427"/>
      </w:pPr>
      <w:r>
        <w:t>По оконча</w:t>
      </w:r>
      <w:r>
        <w:t xml:space="preserve">нии практики студент защищает отчет о проделанной работе в комиссии. На базах практики комиссии назначаются руководителем предприятия, а в институте – руководителем образовательной программы. </w:t>
      </w:r>
    </w:p>
    <w:p w:rsidR="007C0617" w:rsidRDefault="007C0617">
      <w:pPr>
        <w:sectPr w:rsidR="007C0617">
          <w:footerReference w:type="even" r:id="rId13"/>
          <w:footerReference w:type="default" r:id="rId14"/>
          <w:footerReference w:type="first" r:id="rId15"/>
          <w:pgSz w:w="11909" w:h="16834"/>
          <w:pgMar w:top="1138" w:right="561" w:bottom="1168" w:left="1342" w:header="720" w:footer="721" w:gutter="0"/>
          <w:cols w:space="720"/>
        </w:sectPr>
      </w:pPr>
    </w:p>
    <w:p w:rsidR="007C0617" w:rsidRDefault="003662CB">
      <w:pPr>
        <w:pStyle w:val="2"/>
        <w:spacing w:after="63"/>
        <w:ind w:left="84" w:right="178"/>
        <w:jc w:val="center"/>
      </w:pPr>
      <w:r>
        <w:rPr>
          <w:i w:val="0"/>
          <w:sz w:val="34"/>
        </w:rPr>
        <w:t>ПАМЯТКА</w:t>
      </w:r>
      <w:r>
        <w:rPr>
          <w:b w:val="0"/>
          <w:i w:val="0"/>
        </w:rPr>
        <w:t xml:space="preserve"> </w:t>
      </w:r>
    </w:p>
    <w:p w:rsidR="007C0617" w:rsidRDefault="003662CB">
      <w:pPr>
        <w:pStyle w:val="3"/>
        <w:spacing w:after="42"/>
        <w:ind w:right="5"/>
      </w:pPr>
      <w:r>
        <w:t xml:space="preserve">обучающимся, проходящим практику </w:t>
      </w:r>
    </w:p>
    <w:p w:rsidR="007C0617" w:rsidRDefault="003662CB">
      <w:pPr>
        <w:spacing w:after="162" w:line="259" w:lineRule="auto"/>
        <w:ind w:left="762" w:firstLine="0"/>
        <w:jc w:val="center"/>
      </w:pPr>
      <w:r>
        <w:t xml:space="preserve"> </w:t>
      </w:r>
    </w:p>
    <w:p w:rsidR="007C0617" w:rsidRDefault="003662CB">
      <w:pPr>
        <w:numPr>
          <w:ilvl w:val="0"/>
          <w:numId w:val="7"/>
        </w:numPr>
        <w:spacing w:line="388" w:lineRule="auto"/>
        <w:ind w:firstLine="708"/>
      </w:pPr>
      <w:r>
        <w:t>Производственная практика является неотъемлемой, завершающей частью учебного процесса и служит целям дальнейшего развития навыков научно-</w:t>
      </w:r>
      <w:r>
        <w:t xml:space="preserve">исследовательской работы, углубления и практического приложения теоретических знаний. Во время практики осуществляется знакомство обучающегося с организацией научно-технической и производственной деятельности предприятий, лабораторий, отделов. </w:t>
      </w:r>
    </w:p>
    <w:p w:rsidR="007C0617" w:rsidRDefault="003662CB">
      <w:pPr>
        <w:numPr>
          <w:ilvl w:val="0"/>
          <w:numId w:val="7"/>
        </w:numPr>
        <w:spacing w:after="35" w:line="371" w:lineRule="auto"/>
        <w:ind w:firstLine="708"/>
      </w:pPr>
      <w:r>
        <w:t>Обучающиеся</w:t>
      </w:r>
      <w:r>
        <w:t xml:space="preserve"> проходят практику в организациях, осуществляющих деятельность по профилю осваиваемой образовательной программы (профильных организациях), в том числе в их подразделениях, в структурных подразделениях ИАТЭ НИЯУ МИФИ, профиль деятельности которых соответств</w:t>
      </w:r>
      <w:r>
        <w:t xml:space="preserve">ует осваиваемой образовательной программе. </w:t>
      </w:r>
    </w:p>
    <w:p w:rsidR="007C0617" w:rsidRDefault="003662CB">
      <w:pPr>
        <w:numPr>
          <w:ilvl w:val="0"/>
          <w:numId w:val="7"/>
        </w:numPr>
        <w:spacing w:line="396" w:lineRule="auto"/>
        <w:ind w:firstLine="708"/>
      </w:pPr>
      <w:r>
        <w:t xml:space="preserve">Сроки прохождения практики определяются рабочими учебными планами, календарным учебным графиком. </w:t>
      </w:r>
    </w:p>
    <w:p w:rsidR="007C0617" w:rsidRDefault="003662CB">
      <w:pPr>
        <w:numPr>
          <w:ilvl w:val="0"/>
          <w:numId w:val="7"/>
        </w:numPr>
        <w:spacing w:after="209"/>
        <w:ind w:firstLine="708"/>
      </w:pPr>
      <w:r>
        <w:t xml:space="preserve">Во время прохождения практики обучающийся обязан: </w:t>
      </w:r>
    </w:p>
    <w:p w:rsidR="007C0617" w:rsidRDefault="003662CB">
      <w:pPr>
        <w:numPr>
          <w:ilvl w:val="0"/>
          <w:numId w:val="8"/>
        </w:numPr>
        <w:spacing w:after="156"/>
        <w:ind w:firstLine="708"/>
      </w:pPr>
      <w:r>
        <w:t>полностью выполнять задания, предусмотренные программой практик</w:t>
      </w:r>
      <w:r>
        <w:t xml:space="preserve">и; </w:t>
      </w:r>
    </w:p>
    <w:p w:rsidR="007C0617" w:rsidRDefault="003662CB">
      <w:pPr>
        <w:numPr>
          <w:ilvl w:val="0"/>
          <w:numId w:val="8"/>
        </w:numPr>
        <w:spacing w:line="397" w:lineRule="auto"/>
        <w:ind w:firstLine="708"/>
      </w:pPr>
      <w:r>
        <w:t xml:space="preserve">подчиняться действующим на предприятии, в учреждении или организации правилам внутреннего трудового распорядка; </w:t>
      </w:r>
    </w:p>
    <w:p w:rsidR="007C0617" w:rsidRDefault="003662CB">
      <w:pPr>
        <w:numPr>
          <w:ilvl w:val="0"/>
          <w:numId w:val="8"/>
        </w:numPr>
        <w:spacing w:line="396" w:lineRule="auto"/>
        <w:ind w:firstLine="708"/>
      </w:pPr>
      <w:r>
        <w:t xml:space="preserve">изучить и строго соблюдать правила охраны труда, техники безопасности и производственной санитарии; </w:t>
      </w:r>
    </w:p>
    <w:p w:rsidR="007C0617" w:rsidRDefault="003662CB">
      <w:pPr>
        <w:numPr>
          <w:ilvl w:val="0"/>
          <w:numId w:val="8"/>
        </w:numPr>
        <w:spacing w:after="160"/>
        <w:ind w:firstLine="708"/>
      </w:pPr>
      <w:r>
        <w:t xml:space="preserve">нести ответственность за выполняемую работу и ее результаты; </w:t>
      </w:r>
    </w:p>
    <w:p w:rsidR="007C0617" w:rsidRDefault="003662CB">
      <w:pPr>
        <w:numPr>
          <w:ilvl w:val="0"/>
          <w:numId w:val="8"/>
        </w:numPr>
        <w:spacing w:after="86" w:line="377" w:lineRule="auto"/>
        <w:ind w:firstLine="708"/>
      </w:pPr>
      <w:r>
        <w:t xml:space="preserve">по окончании практики представить руководителю практической подготовки от университета письменный отчет о выполнении всех заданий и сдать зачет (защитить отчет) по практике. </w:t>
      </w:r>
    </w:p>
    <w:p w:rsidR="007C0617" w:rsidRDefault="003662CB">
      <w:pPr>
        <w:spacing w:after="153"/>
        <w:ind w:left="718"/>
      </w:pPr>
      <w:r>
        <w:t xml:space="preserve">5. Порядок ведения </w:t>
      </w:r>
      <w:r>
        <w:t xml:space="preserve">дневника: </w:t>
      </w:r>
    </w:p>
    <w:p w:rsidR="007C0617" w:rsidRDefault="003662CB">
      <w:pPr>
        <w:numPr>
          <w:ilvl w:val="0"/>
          <w:numId w:val="9"/>
        </w:numPr>
        <w:spacing w:after="162"/>
        <w:ind w:firstLine="708"/>
      </w:pPr>
      <w:r>
        <w:t xml:space="preserve">дневник заполняется обучающихся лично и ведется регулярно в течение всей практики;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t xml:space="preserve">руководитель практической подготовки от университета, просматривает дневник и записывает в нем свои замечания; </w:t>
      </w:r>
    </w:p>
    <w:p w:rsidR="007C0617" w:rsidRDefault="003662CB">
      <w:pPr>
        <w:numPr>
          <w:ilvl w:val="0"/>
          <w:numId w:val="9"/>
        </w:numPr>
        <w:spacing w:line="376" w:lineRule="auto"/>
        <w:ind w:firstLine="708"/>
      </w:pPr>
      <w:r>
        <w:t>в разделе 1 обучающийся указывает все требуемые о</w:t>
      </w:r>
      <w:r>
        <w:t xml:space="preserve">бщие сведения (отметка о дате выезда из НИЯУ МИФИ делается в случае прохождения практики на предприятиях, в том числе и московских);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t xml:space="preserve">раздел 2 заполняется обучающихся совместно с руководителем практической подготовки от университета; </w:t>
      </w:r>
    </w:p>
    <w:p w:rsidR="007C0617" w:rsidRDefault="003662CB">
      <w:pPr>
        <w:numPr>
          <w:ilvl w:val="0"/>
          <w:numId w:val="9"/>
        </w:numPr>
        <w:spacing w:line="396" w:lineRule="auto"/>
        <w:ind w:firstLine="708"/>
      </w:pPr>
      <w:r>
        <w:t>в разделе 3 обучающий</w:t>
      </w:r>
      <w:r>
        <w:t xml:space="preserve">ся подводит итоги проделанной работы и дает свои предложения по содержанию практики; </w:t>
      </w:r>
    </w:p>
    <w:p w:rsidR="007C0617" w:rsidRDefault="003662CB">
      <w:pPr>
        <w:numPr>
          <w:ilvl w:val="0"/>
          <w:numId w:val="9"/>
        </w:numPr>
        <w:spacing w:after="3" w:line="396" w:lineRule="auto"/>
        <w:ind w:firstLine="708"/>
      </w:pPr>
      <w:r>
        <w:t>в разделе 4 руководитель практической подготовки делает подробный анализ проделанной обучающихся работы и выносит по ней свое заключение с обязательным указанием оценки з</w:t>
      </w:r>
      <w:r>
        <w:t xml:space="preserve">а практику; </w:t>
      </w:r>
    </w:p>
    <w:p w:rsidR="007C0617" w:rsidRDefault="003662CB">
      <w:pPr>
        <w:numPr>
          <w:ilvl w:val="0"/>
          <w:numId w:val="9"/>
        </w:numPr>
        <w:spacing w:line="397" w:lineRule="auto"/>
        <w:ind w:firstLine="708"/>
      </w:pPr>
      <w:r>
        <w:t xml:space="preserve">в разделе 5 комиссия по приему зачета по практике дает оценку всей проделанной обучающихся работы с учетом результатов защиты. </w:t>
      </w:r>
    </w:p>
    <w:p w:rsidR="007C0617" w:rsidRDefault="003662CB">
      <w:pPr>
        <w:spacing w:after="91" w:line="369" w:lineRule="auto"/>
        <w:ind w:left="4" w:firstLine="708"/>
      </w:pPr>
      <w:r>
        <w:t>6. Подведение итогов практики. По окончании практики обучающийся составляет письменный отчет и сдает его своему рук</w:t>
      </w:r>
      <w:r>
        <w:t>оводителю от университета одновременно с дневником. В отчете обязательно должно быть отражено современное состояние проблемы, к которой относятся программа практики (методика исследований, описание экспериментальной установки и т.д.). Основу отчета составл</w:t>
      </w:r>
      <w:r>
        <w:t>яют сведения о конкретно выполненной обучающихся производственной работе в период практики. Объем отчета должен составлять не менее 10 страниц. Формат А4, шрифт 14, интервал - 1,5 интервала. К отчету могут прилагаться графики, таблицы, схемы, заполненные ф</w:t>
      </w:r>
      <w:r>
        <w:t xml:space="preserve">ормы (бланки) документов. </w:t>
      </w:r>
    </w:p>
    <w:p w:rsidR="007C0617" w:rsidRDefault="003662CB">
      <w:pPr>
        <w:spacing w:after="165"/>
        <w:ind w:left="718"/>
      </w:pPr>
      <w:r>
        <w:t xml:space="preserve">Для оформления отчета обучающемуся выделяется в конце практики 3-5 дней. </w:t>
      </w:r>
    </w:p>
    <w:p w:rsidR="007C0617" w:rsidRDefault="003662CB">
      <w:pPr>
        <w:spacing w:line="376" w:lineRule="auto"/>
        <w:ind w:left="4" w:firstLine="708"/>
      </w:pPr>
      <w:r>
        <w:t xml:space="preserve">По окончании практики обучающийся сдает комиссии зачет с оценкой о проделанной работе (защищает отчет). Комиссии назначаются отделением, ответственным за организацию и проведение практик. </w:t>
      </w:r>
      <w:r>
        <w:br w:type="page"/>
      </w:r>
    </w:p>
    <w:p w:rsidR="007C0617" w:rsidRDefault="003662CB">
      <w:pPr>
        <w:pStyle w:val="4"/>
        <w:spacing w:after="554" w:line="265" w:lineRule="auto"/>
        <w:jc w:val="center"/>
      </w:pPr>
      <w:r>
        <w:t>1. Общие сведения</w:t>
      </w:r>
      <w:r>
        <w:rPr>
          <w:b w:val="0"/>
          <w:sz w:val="24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42" w:line="265" w:lineRule="auto"/>
        <w:ind w:hanging="331"/>
        <w:jc w:val="left"/>
      </w:pPr>
      <w:r>
        <w:rPr>
          <w:sz w:val="22"/>
        </w:rPr>
        <w:t>Фамилия _______________________________________</w:t>
      </w:r>
      <w:r>
        <w:rPr>
          <w:sz w:val="22"/>
        </w:rPr>
        <w:t xml:space="preserve">________________________ </w:t>
      </w:r>
    </w:p>
    <w:p w:rsidR="007C0617" w:rsidRDefault="003662CB">
      <w:pPr>
        <w:numPr>
          <w:ilvl w:val="0"/>
          <w:numId w:val="10"/>
        </w:numPr>
        <w:spacing w:after="298" w:line="265" w:lineRule="auto"/>
        <w:ind w:hanging="331"/>
        <w:jc w:val="left"/>
      </w:pPr>
      <w:r>
        <w:rPr>
          <w:sz w:val="22"/>
        </w:rPr>
        <w:t xml:space="preserve">Имя, отчество ___________________________________________________ </w:t>
      </w:r>
    </w:p>
    <w:p w:rsidR="007C0617" w:rsidRDefault="003662CB">
      <w:pPr>
        <w:numPr>
          <w:ilvl w:val="0"/>
          <w:numId w:val="10"/>
        </w:numPr>
        <w:spacing w:after="321" w:line="265" w:lineRule="auto"/>
        <w:ind w:hanging="331"/>
        <w:jc w:val="left"/>
      </w:pPr>
      <w:r>
        <w:rPr>
          <w:sz w:val="22"/>
        </w:rPr>
        <w:t>Группа _________</w:t>
      </w:r>
      <w:r>
        <w:rPr>
          <w:sz w:val="22"/>
          <w:u w:val="single" w:color="000000"/>
        </w:rPr>
        <w:t>МФ-____</w:t>
      </w:r>
      <w:r>
        <w:rPr>
          <w:sz w:val="22"/>
        </w:rPr>
        <w:t xml:space="preserve">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280" w:line="265" w:lineRule="auto"/>
        <w:ind w:hanging="331"/>
        <w:jc w:val="left"/>
      </w:pPr>
      <w:r>
        <w:rPr>
          <w:sz w:val="22"/>
        </w:rPr>
        <w:t>Направление подготовки / Специальность (код, наименование) _______________________</w:t>
      </w:r>
      <w:r>
        <w:rPr>
          <w:sz w:val="22"/>
        </w:rPr>
        <w:t xml:space="preserve"> </w:t>
      </w:r>
    </w:p>
    <w:p w:rsidR="007C0617" w:rsidRDefault="003662CB">
      <w:pPr>
        <w:spacing w:after="318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705" w:line="265" w:lineRule="auto"/>
        <w:ind w:hanging="331"/>
        <w:jc w:val="left"/>
      </w:pPr>
      <w:r>
        <w:rPr>
          <w:sz w:val="22"/>
        </w:rPr>
        <w:t xml:space="preserve">Предприятие ___________________________________________________________________ </w:t>
      </w:r>
    </w:p>
    <w:p w:rsidR="007C0617" w:rsidRDefault="003662CB">
      <w:pPr>
        <w:numPr>
          <w:ilvl w:val="0"/>
          <w:numId w:val="10"/>
        </w:numPr>
        <w:spacing w:after="412" w:line="265" w:lineRule="auto"/>
        <w:ind w:hanging="331"/>
        <w:jc w:val="left"/>
      </w:pPr>
      <w:r>
        <w:rPr>
          <w:sz w:val="22"/>
        </w:rPr>
        <w:t xml:space="preserve">Руководитель образовательной программы </w:t>
      </w:r>
    </w:p>
    <w:p w:rsidR="007C0617" w:rsidRDefault="003662CB">
      <w:pPr>
        <w:spacing w:after="93" w:line="265" w:lineRule="auto"/>
        <w:ind w:left="19"/>
        <w:jc w:val="left"/>
      </w:pPr>
      <w:r>
        <w:rPr>
          <w:sz w:val="22"/>
        </w:rPr>
        <w:t>___________________________________________________</w:t>
      </w:r>
      <w:r>
        <w:rPr>
          <w:sz w:val="22"/>
        </w:rPr>
        <w:t xml:space="preserve">___________________ </w:t>
      </w:r>
    </w:p>
    <w:p w:rsidR="007C0617" w:rsidRDefault="003662CB">
      <w:pPr>
        <w:spacing w:after="19" w:line="259" w:lineRule="auto"/>
        <w:ind w:left="16" w:right="185"/>
        <w:jc w:val="center"/>
      </w:pPr>
      <w:r>
        <w:t xml:space="preserve">(ф., и., о., телефон)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Руководитель практической подготовки </w:t>
      </w:r>
    </w:p>
    <w:p w:rsidR="007C0617" w:rsidRDefault="003662CB">
      <w:pPr>
        <w:spacing w:after="97" w:line="265" w:lineRule="auto"/>
        <w:ind w:left="19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7C0617" w:rsidRDefault="003662CB">
      <w:pPr>
        <w:spacing w:after="19" w:line="259" w:lineRule="auto"/>
        <w:ind w:left="16" w:right="2"/>
        <w:jc w:val="center"/>
      </w:pPr>
      <w:r>
        <w:t xml:space="preserve">(ф. и. о., ученая степень, звание, должность)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Ответственное лицо от профильной организации </w:t>
      </w:r>
    </w:p>
    <w:p w:rsidR="007C0617" w:rsidRDefault="003662CB">
      <w:pPr>
        <w:spacing w:after="95" w:line="265" w:lineRule="auto"/>
        <w:ind w:left="19"/>
        <w:jc w:val="left"/>
      </w:pPr>
      <w:r>
        <w:rPr>
          <w:sz w:val="22"/>
        </w:rPr>
        <w:t>_________________________________________________________________</w:t>
      </w:r>
      <w:r>
        <w:rPr>
          <w:sz w:val="22"/>
          <w:u w:val="single" w:color="000000"/>
        </w:rPr>
        <w:t xml:space="preserve"> </w:t>
      </w:r>
      <w:r>
        <w:rPr>
          <w:sz w:val="22"/>
        </w:rPr>
        <w:t xml:space="preserve">__________ </w:t>
      </w:r>
    </w:p>
    <w:p w:rsidR="007C0617" w:rsidRDefault="003662CB">
      <w:pPr>
        <w:spacing w:after="62" w:line="259" w:lineRule="auto"/>
        <w:ind w:left="16"/>
        <w:jc w:val="center"/>
      </w:pPr>
      <w:r>
        <w:t xml:space="preserve">(ф. и. о., должность)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Сроки практики по учебному плану </w:t>
      </w:r>
    </w:p>
    <w:p w:rsidR="007C0617" w:rsidRDefault="003662CB">
      <w:pPr>
        <w:spacing w:after="3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spacing w:after="32" w:line="265" w:lineRule="auto"/>
        <w:ind w:left="19"/>
        <w:jc w:val="left"/>
      </w:pPr>
      <w:r>
        <w:rPr>
          <w:sz w:val="22"/>
        </w:rPr>
        <w:t xml:space="preserve"> ________________________________________________________________________________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выезда из ИАТЭ НИЯУ МИФИ __________________________________________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прибытия на место прохождения практики____________________________________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Назначен на должность* и приступил к работе____________________________________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>Переведен на д</w:t>
      </w:r>
      <w:r>
        <w:rPr>
          <w:sz w:val="22"/>
        </w:rPr>
        <w:t xml:space="preserve">олжность_______________________________________________________ </w:t>
      </w:r>
    </w:p>
    <w:p w:rsidR="007C0617" w:rsidRDefault="003662CB">
      <w:pPr>
        <w:spacing w:after="8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32" w:line="265" w:lineRule="auto"/>
        <w:ind w:hanging="331"/>
        <w:jc w:val="left"/>
      </w:pPr>
      <w:r>
        <w:rPr>
          <w:sz w:val="22"/>
        </w:rPr>
        <w:t xml:space="preserve">Дата выезда с места прохождения практики________________________________________ </w:t>
      </w:r>
    </w:p>
    <w:p w:rsidR="007C0617" w:rsidRDefault="003662CB">
      <w:pPr>
        <w:spacing w:after="5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numPr>
          <w:ilvl w:val="0"/>
          <w:numId w:val="10"/>
        </w:numPr>
        <w:spacing w:after="0" w:line="265" w:lineRule="auto"/>
        <w:ind w:hanging="331"/>
        <w:jc w:val="left"/>
      </w:pPr>
      <w:r>
        <w:rPr>
          <w:sz w:val="22"/>
        </w:rPr>
        <w:t xml:space="preserve">Дата прибытия в ИАТЭ НИЯУ МИФИ_______________________________________________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C0617" w:rsidRDefault="003662CB">
      <w:pPr>
        <w:spacing w:after="119" w:line="259" w:lineRule="auto"/>
        <w:ind w:left="10"/>
        <w:jc w:val="left"/>
      </w:pPr>
      <w:r>
        <w:rPr>
          <w:sz w:val="16"/>
        </w:rPr>
        <w:t>*Вопрос о назначении практиканта на должность решается индивидуально по месту прохождений практики с учетом возможностей предприятия (организации).</w:t>
      </w:r>
    </w:p>
    <w:p w:rsidR="007C0617" w:rsidRDefault="003662CB">
      <w:pPr>
        <w:pStyle w:val="4"/>
        <w:ind w:left="-5" w:right="0"/>
      </w:pPr>
      <w:r>
        <w:t>2. Индивидуальное задание обучающегося по практике</w:t>
      </w:r>
      <w:r>
        <w:rPr>
          <w:b w:val="0"/>
          <w:sz w:val="24"/>
        </w:rPr>
        <w:t xml:space="preserve"> </w:t>
      </w:r>
    </w:p>
    <w:p w:rsidR="007C0617" w:rsidRDefault="003662CB">
      <w:pPr>
        <w:spacing w:after="4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7C0617" w:rsidRDefault="003662CB">
      <w:pPr>
        <w:spacing w:after="325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10192" w:type="dxa"/>
        <w:tblInd w:w="7" w:type="dxa"/>
        <w:tblCellMar>
          <w:top w:w="9" w:type="dxa"/>
          <w:left w:w="11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34"/>
        <w:gridCol w:w="5804"/>
        <w:gridCol w:w="1493"/>
        <w:gridCol w:w="2261"/>
      </w:tblGrid>
      <w:tr w:rsidR="007C0617">
        <w:trPr>
          <w:trHeight w:val="56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16" w:line="259" w:lineRule="auto"/>
              <w:ind w:left="94" w:firstLine="0"/>
              <w:jc w:val="left"/>
            </w:pPr>
            <w:r>
              <w:t xml:space="preserve">№ </w:t>
            </w:r>
          </w:p>
          <w:p w:rsidR="007C0617" w:rsidRDefault="003662CB">
            <w:pPr>
              <w:spacing w:after="0" w:line="259" w:lineRule="auto"/>
              <w:ind w:left="46" w:firstLine="0"/>
              <w:jc w:val="left"/>
            </w:pPr>
            <w:r>
              <w:t xml:space="preserve">п/п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center"/>
            </w:pPr>
            <w:r>
              <w:t xml:space="preserve">Сроки выполнения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617" w:rsidRDefault="003662CB">
            <w:pPr>
              <w:spacing w:after="0" w:line="259" w:lineRule="auto"/>
              <w:ind w:left="74" w:firstLine="0"/>
              <w:jc w:val="left"/>
            </w:pPr>
            <w:r>
              <w:t xml:space="preserve">Форма отчетности </w:t>
            </w:r>
          </w:p>
        </w:tc>
      </w:tr>
      <w:tr w:rsidR="007C0617">
        <w:trPr>
          <w:trHeight w:val="277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9" w:firstLine="0"/>
            </w:pPr>
            <w:r>
              <w:t>Определение темы, постановка целей, задач, плана, форм отчетности. Встреча с руководителем от профильной организации. Обзорная экскурсия с целью общего знакомства с профильной организацией и ее подразделениями. Уточнение и согласован</w:t>
            </w:r>
            <w:r>
              <w:t xml:space="preserve">ие индивидуального задания на практику с руководителем от профильной организации. Составление плана учебной практики с учетом деятельности структурного подразделения профильной организации.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Изучение научной литературы, статей, технической документации на приборы, установки, программное обеспечение и коды и т.д., используемые студентом при прохождении учебной практики.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39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студента, направленная на выполнение поставленной руководителем задачи. Проведение экспериментальных исследований по выбранной теме, статистическая и математическая обработка результатов.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>Заполнение дневника практики, Написание ра</w:t>
            </w:r>
            <w:r>
              <w:t xml:space="preserve">здела отчета </w:t>
            </w:r>
          </w:p>
        </w:tc>
      </w:tr>
      <w:tr w:rsidR="007C0617">
        <w:trPr>
          <w:trHeight w:val="111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Обсуждение с руководителем текущих вопросов при выполнении студентом поставленной задачи.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2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Окончательное оформление отчета и дневника по практике. Подготовка презентации.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Заполнение дневника практики, Написание раздела отчета </w:t>
            </w:r>
          </w:p>
        </w:tc>
      </w:tr>
      <w:tr w:rsidR="007C0617">
        <w:trPr>
          <w:trHeight w:val="11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Согласование отчета по практике с руководителем от профильной организации.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Завершение и оформление документов практики </w:t>
            </w:r>
          </w:p>
        </w:tc>
      </w:tr>
      <w:tr w:rsidR="007C0617">
        <w:trPr>
          <w:trHeight w:val="7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56" w:firstLine="0"/>
              <w:jc w:val="center"/>
            </w:pPr>
            <w:r>
              <w:t xml:space="preserve">7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Защита отчета и ответы на сопутствующие вопросы к отчету. Сдача дневника.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617" w:rsidRDefault="003662CB">
            <w:pPr>
              <w:spacing w:after="0" w:line="259" w:lineRule="auto"/>
              <w:ind w:left="0" w:firstLine="0"/>
              <w:jc w:val="left"/>
            </w:pPr>
            <w:r>
              <w:t xml:space="preserve">Зачет </w:t>
            </w:r>
          </w:p>
        </w:tc>
      </w:tr>
    </w:tbl>
    <w:p w:rsidR="007C0617" w:rsidRDefault="003662CB">
      <w:pPr>
        <w:spacing w:after="6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  <w:sz w:val="22"/>
        </w:rPr>
        <w:t xml:space="preserve">Ориентировочная тема выпускной квалификационной работы </w:t>
      </w:r>
    </w:p>
    <w:p w:rsidR="007C0617" w:rsidRDefault="003662CB">
      <w:pPr>
        <w:spacing w:after="55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___________________________________________________________________________________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spacing w:after="3" w:line="271" w:lineRule="auto"/>
        <w:ind w:left="-5"/>
      </w:pPr>
      <w:r>
        <w:rPr>
          <w:b/>
        </w:rPr>
        <w:t xml:space="preserve">___________________________________________________________________________________ </w:t>
      </w:r>
    </w:p>
    <w:p w:rsidR="007C0617" w:rsidRDefault="003662CB">
      <w:pPr>
        <w:spacing w:after="89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tabs>
          <w:tab w:val="center" w:pos="566"/>
          <w:tab w:val="center" w:pos="1135"/>
          <w:tab w:val="center" w:pos="1702"/>
          <w:tab w:val="center" w:pos="4468"/>
        </w:tabs>
        <w:spacing w:after="39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Руководитель практической подготовки</w:t>
      </w:r>
      <w:r>
        <w:t xml:space="preserve"> </w:t>
      </w:r>
    </w:p>
    <w:p w:rsidR="007C0617" w:rsidRDefault="003662CB">
      <w:pPr>
        <w:spacing w:after="61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tabs>
          <w:tab w:val="center" w:pos="5756"/>
        </w:tabs>
        <w:spacing w:after="79" w:line="271" w:lineRule="auto"/>
        <w:ind w:left="-15" w:firstLine="0"/>
        <w:jc w:val="left"/>
      </w:pPr>
      <w:r>
        <w:rPr>
          <w:b/>
        </w:rPr>
        <w:t xml:space="preserve">______________________ «_____»____________20 </w:t>
      </w:r>
      <w:r>
        <w:rPr>
          <w:b/>
        </w:rPr>
        <w:tab/>
        <w:t xml:space="preserve">г. </w:t>
      </w:r>
    </w:p>
    <w:p w:rsidR="007C0617" w:rsidRDefault="003662CB">
      <w:pPr>
        <w:tabs>
          <w:tab w:val="center" w:pos="566"/>
          <w:tab w:val="center" w:pos="1135"/>
          <w:tab w:val="center" w:pos="1702"/>
          <w:tab w:val="center" w:pos="4989"/>
        </w:tabs>
        <w:spacing w:after="39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Ответственное лицо от профильной организации</w:t>
      </w:r>
      <w:r>
        <w:t xml:space="preserve"> </w:t>
      </w:r>
    </w:p>
    <w:p w:rsidR="007C0617" w:rsidRDefault="003662CB">
      <w:pPr>
        <w:spacing w:after="61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tabs>
          <w:tab w:val="center" w:pos="5756"/>
        </w:tabs>
        <w:spacing w:after="3" w:line="271" w:lineRule="auto"/>
        <w:ind w:left="-15" w:firstLine="0"/>
        <w:jc w:val="left"/>
      </w:pPr>
      <w:r>
        <w:rPr>
          <w:b/>
        </w:rPr>
        <w:t xml:space="preserve">______________________ «_____»____________20 </w:t>
      </w:r>
      <w:r>
        <w:rPr>
          <w:b/>
        </w:rPr>
        <w:tab/>
        <w:t>г.</w:t>
      </w:r>
    </w:p>
    <w:p w:rsidR="007C0617" w:rsidRDefault="003662CB">
      <w:pPr>
        <w:pStyle w:val="4"/>
        <w:ind w:left="-5" w:right="0"/>
      </w:pPr>
      <w:r>
        <w:t xml:space="preserve">3. Заключение обучающегося по итогам практики и его предложения по содержанию индивидуального задания </w:t>
      </w:r>
    </w:p>
    <w:p w:rsidR="007C0617" w:rsidRDefault="003662CB">
      <w:pPr>
        <w:spacing w:after="1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53" w:line="362" w:lineRule="auto"/>
        <w:ind w:left="4" w:firstLine="720"/>
      </w:pPr>
      <w:r>
        <w:t>(Пример) В ходе практики я ознакомилась с новейшими технологиями регенеративной биологии и методами би</w:t>
      </w:r>
      <w:r>
        <w:t>офабрикации. Изучила устройство и работу микротома с вибрирующим лезвием Leica VT1200 и Leica VT1200S с целью дальнейшего его использования в нарезке образцов живых тканей. Изучила методики предварительной подготовки и нарезки тканей на микротоме с вибриру</w:t>
      </w:r>
      <w:r>
        <w:t>ющим лезвием Leica VT1200. Изучила способы количественного и качественного анализа жизнеспособности клеток в тканевых срезах при помощи флуоресцентных красителей. Опробовала на практике способ получения тонких срезов ткани печени и опухолевой ткани слизист</w:t>
      </w:r>
      <w:r>
        <w:t xml:space="preserve">ой оболочки альвеолярного отростка верхней челюсти при помощи микротом с вибрирующим лезвием Leica VT1200, а также способ проведение качественного анализа жизнеспособности клеток в срезах тканей при помощи набора LIVE/DEAD.  </w:t>
      </w:r>
    </w:p>
    <w:p w:rsidR="007C0617" w:rsidRDefault="003662CB">
      <w:pPr>
        <w:spacing w:after="85" w:line="378" w:lineRule="auto"/>
        <w:ind w:left="4" w:firstLine="720"/>
      </w:pPr>
      <w:r>
        <w:t>Проведенный в ходе практики литературный обзор и отработка лабораторных методов являются основой для дальнейшего исследования возможности культивирования, манипуляций и визуализации тканей в реальном времени в качестве образца для оценки влияния ионизирующ</w:t>
      </w:r>
      <w:r>
        <w:t xml:space="preserve">его излучения и разработки трёхмерных физиологически совместимых тканевых моделей для оценки эффектов ионизирующего облучения, а также децеллюляризации и трансплантации в животное. </w:t>
      </w:r>
    </w:p>
    <w:p w:rsidR="007C0617" w:rsidRDefault="003662CB">
      <w:pPr>
        <w:spacing w:after="33" w:line="378" w:lineRule="auto"/>
        <w:ind w:left="4" w:firstLine="720"/>
      </w:pPr>
      <w:r>
        <w:t xml:space="preserve">Содержание практики меня полностью удовлетворило, так как, во-первых, был </w:t>
      </w:r>
      <w:r>
        <w:t>предоставлен достаточно большой кластер информации относительно работы, которую я проводила, а, во-вторых, практика была насыщенна деятельностью, которая позволила мне в полной мере освоить методики, которые можно применить не только к тканям печени и опух</w:t>
      </w:r>
      <w:r>
        <w:t xml:space="preserve">олевой ткани слизистой оболочки альвеолярного отростка верхней челюсти, но и большинству других тканей организма. 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" w:line="1061" w:lineRule="auto"/>
        <w:ind w:left="6083" w:firstLine="1724"/>
      </w:pPr>
      <w:r>
        <w:rPr>
          <w:i/>
        </w:rPr>
        <w:t xml:space="preserve">Подпись обучающегося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«_____»____________2022 г. </w:t>
      </w:r>
    </w:p>
    <w:p w:rsidR="007C0617" w:rsidRDefault="003662CB">
      <w:pPr>
        <w:pStyle w:val="4"/>
        <w:spacing w:line="265" w:lineRule="auto"/>
        <w:ind w:right="9"/>
        <w:jc w:val="center"/>
      </w:pPr>
      <w:r>
        <w:t>4. Производственная характеристика обучающегося</w:t>
      </w:r>
      <w:r>
        <w:rPr>
          <w:b w:val="0"/>
          <w:sz w:val="24"/>
        </w:rPr>
        <w:t xml:space="preserve"> </w:t>
      </w:r>
    </w:p>
    <w:p w:rsidR="007C0617" w:rsidRDefault="003662CB">
      <w:pPr>
        <w:spacing w:after="75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spacing w:after="182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26" w:line="386" w:lineRule="auto"/>
        <w:ind w:left="-15" w:firstLine="566"/>
      </w:pPr>
      <w:r>
        <w:rPr>
          <w:sz w:val="26"/>
        </w:rPr>
        <w:t>При прохождении практики ____</w:t>
      </w:r>
      <w:r>
        <w:rPr>
          <w:sz w:val="26"/>
          <w:u w:val="single" w:color="000000"/>
        </w:rPr>
        <w:t>ФИО</w:t>
      </w:r>
      <w:r>
        <w:rPr>
          <w:sz w:val="26"/>
        </w:rPr>
        <w:t xml:space="preserve">________ проявила отличное знание биологических принципов и наличие творческих навыков при планировании и решении научных задач, а также упорство и смелость в освоении новых знаний и приобретении навыков работы с клеточными </w:t>
      </w:r>
      <w:r>
        <w:rPr>
          <w:sz w:val="26"/>
        </w:rPr>
        <w:t xml:space="preserve">и тканевыми культурами. </w:t>
      </w:r>
    </w:p>
    <w:p w:rsidR="007C0617" w:rsidRDefault="003662CB">
      <w:pPr>
        <w:spacing w:after="60" w:line="399" w:lineRule="auto"/>
        <w:ind w:left="-15" w:firstLine="566"/>
      </w:pPr>
      <w:r>
        <w:rPr>
          <w:sz w:val="26"/>
        </w:rPr>
        <w:t xml:space="preserve">Выполненная в семестре научная работа полностью соответствует плану подготовки квалификационной работы бакалавра. </w:t>
      </w:r>
    </w:p>
    <w:p w:rsidR="007C0617" w:rsidRDefault="003662CB">
      <w:pPr>
        <w:spacing w:after="182" w:line="259" w:lineRule="auto"/>
        <w:ind w:left="576"/>
      </w:pPr>
      <w:r>
        <w:rPr>
          <w:sz w:val="26"/>
        </w:rPr>
        <w:t xml:space="preserve">Рекомендуемая оценка за практику – «_____________».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5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2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184" w:line="259" w:lineRule="auto"/>
        <w:ind w:left="566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98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33" w:line="259" w:lineRule="auto"/>
        <w:ind w:left="0" w:firstLine="0"/>
        <w:jc w:val="left"/>
      </w:pPr>
      <w:r>
        <w:rPr>
          <w:b/>
          <w:i/>
          <w:sz w:val="26"/>
        </w:rPr>
        <w:t xml:space="preserve">Руководитель практической подготовки </w:t>
      </w:r>
    </w:p>
    <w:p w:rsidR="007C0617" w:rsidRDefault="003662CB">
      <w:pPr>
        <w:spacing w:after="79" w:line="259" w:lineRule="auto"/>
        <w:ind w:left="0" w:firstLine="0"/>
        <w:jc w:val="left"/>
      </w:pPr>
      <w:r>
        <w:rPr>
          <w:b/>
          <w:i/>
          <w:sz w:val="26"/>
        </w:rPr>
        <w:t xml:space="preserve"> </w:t>
      </w:r>
    </w:p>
    <w:p w:rsidR="007C0617" w:rsidRDefault="003662CB">
      <w:pPr>
        <w:tabs>
          <w:tab w:val="center" w:pos="4523"/>
        </w:tabs>
        <w:spacing w:after="26" w:line="259" w:lineRule="auto"/>
        <w:ind w:left="-15" w:firstLine="0"/>
        <w:jc w:val="left"/>
      </w:pPr>
      <w:r>
        <w:rPr>
          <w:sz w:val="26"/>
        </w:rPr>
        <w:t xml:space="preserve">Должность </w:t>
      </w:r>
      <w:r>
        <w:rPr>
          <w:sz w:val="26"/>
        </w:rPr>
        <w:tab/>
        <w:t xml:space="preserve">_______________________________Подпись/ФИО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84" w:line="259" w:lineRule="auto"/>
        <w:ind w:left="4321" w:firstLine="0"/>
        <w:jc w:val="left"/>
      </w:pPr>
      <w:r>
        <w:rPr>
          <w:sz w:val="26"/>
        </w:rPr>
        <w:t xml:space="preserve"> </w:t>
      </w:r>
    </w:p>
    <w:p w:rsidR="007C0617" w:rsidRDefault="003662CB">
      <w:pPr>
        <w:spacing w:after="0" w:line="259" w:lineRule="auto"/>
        <w:ind w:left="0" w:right="900" w:firstLine="0"/>
        <w:jc w:val="right"/>
      </w:pPr>
      <w:r>
        <w:rPr>
          <w:sz w:val="26"/>
        </w:rPr>
        <w:t xml:space="preserve">«       » _______________ 202_ г. </w:t>
      </w:r>
    </w:p>
    <w:p w:rsidR="007C0617" w:rsidRDefault="003662CB">
      <w:pPr>
        <w:spacing w:after="0" w:line="259" w:lineRule="auto"/>
        <w:ind w:left="2813" w:firstLine="0"/>
        <w:jc w:val="center"/>
      </w:pPr>
      <w:r>
        <w:t xml:space="preserve"> </w:t>
      </w:r>
      <w:r>
        <w:tab/>
        <w:t xml:space="preserve"> </w:t>
      </w:r>
    </w:p>
    <w:p w:rsidR="007C0617" w:rsidRDefault="003662CB">
      <w:pPr>
        <w:spacing w:after="7" w:line="259" w:lineRule="auto"/>
        <w:ind w:left="0" w:right="1209" w:firstLine="0"/>
        <w:jc w:val="right"/>
      </w:pPr>
      <w:r>
        <w:rPr>
          <w:b/>
          <w:sz w:val="26"/>
        </w:rPr>
        <w:t>5. ЗАКЛЮЧЕНИЕ комиссии по результатам защиты по практике</w:t>
      </w: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83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Оценка__________________________________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9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39" w:line="259" w:lineRule="auto"/>
        <w:ind w:left="-5"/>
        <w:jc w:val="left"/>
      </w:pPr>
      <w:r>
        <w:rPr>
          <w:b/>
          <w:i/>
        </w:rPr>
        <w:t>Председатель комиссии:</w:t>
      </w:r>
      <w:r>
        <w:t xml:space="preserve"> </w:t>
      </w:r>
    </w:p>
    <w:p w:rsidR="007C0617" w:rsidRDefault="003662CB">
      <w:pPr>
        <w:spacing w:after="36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C0617" w:rsidRDefault="003662CB">
      <w:pPr>
        <w:spacing w:after="8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C0617" w:rsidRDefault="003662CB">
      <w:pPr>
        <w:spacing w:after="0" w:line="259" w:lineRule="auto"/>
        <w:ind w:left="-5"/>
        <w:jc w:val="left"/>
      </w:pPr>
      <w:r>
        <w:rPr>
          <w:b/>
          <w:i/>
        </w:rPr>
        <w:t xml:space="preserve">Члены комиссии: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br w:type="page"/>
      </w:r>
    </w:p>
    <w:p w:rsidR="007C0617" w:rsidRDefault="003662CB">
      <w:pPr>
        <w:pStyle w:val="5"/>
        <w:spacing w:after="82"/>
        <w:ind w:right="487"/>
      </w:pPr>
      <w:r>
        <w:t xml:space="preserve">МИНИСТЕРСТВО НАУКИ И ВЫСШЕГО ОБРАЗОВАНИЯ РОССИЙСКОЙ ФЕДЕРАЦИИ </w:t>
      </w:r>
    </w:p>
    <w:p w:rsidR="007C0617" w:rsidRDefault="003662CB">
      <w:pPr>
        <w:spacing w:after="7" w:line="332" w:lineRule="auto"/>
        <w:ind w:left="1541" w:right="1491" w:firstLine="0"/>
        <w:jc w:val="center"/>
      </w:pPr>
      <w:r>
        <w:rPr>
          <w:b/>
          <w:sz w:val="22"/>
        </w:rPr>
        <w:t xml:space="preserve">ОБНИНСКИЙ ИНСТИТУТ АТОМНОЙ ЭНЕРГЕТИКИ – филиал  </w:t>
      </w:r>
      <w:r>
        <w:rPr>
          <w:sz w:val="22"/>
        </w:rPr>
        <w:t xml:space="preserve">федерального государственного автономного образовательного учреждения высшего образования </w:t>
      </w:r>
    </w:p>
    <w:p w:rsidR="007C0617" w:rsidRDefault="003662CB">
      <w:pPr>
        <w:spacing w:after="23" w:line="259" w:lineRule="auto"/>
        <w:ind w:left="1046" w:firstLine="0"/>
        <w:jc w:val="left"/>
      </w:pPr>
      <w:r>
        <w:rPr>
          <w:rFonts w:ascii="Book Antiqua" w:eastAsia="Book Antiqua" w:hAnsi="Book Antiqua" w:cs="Book Antiqua"/>
          <w:b/>
        </w:rPr>
        <w:t>«Национальный исследовательский ядерный университет «МИФИ»</w:t>
      </w:r>
      <w:r>
        <w:rPr>
          <w:sz w:val="22"/>
        </w:rPr>
        <w:t xml:space="preserve"> </w:t>
      </w:r>
    </w:p>
    <w:p w:rsidR="007C0617" w:rsidRDefault="003662CB">
      <w:pPr>
        <w:pStyle w:val="5"/>
        <w:spacing w:after="0"/>
        <w:ind w:left="78" w:right="72" w:hanging="10"/>
        <w:jc w:val="center"/>
      </w:pPr>
      <w:r>
        <w:rPr>
          <w:sz w:val="24"/>
        </w:rPr>
        <w:t>(ИАТЭ НИЯУ МИФИ)</w:t>
      </w:r>
      <w:r>
        <w:rPr>
          <w:rFonts w:ascii="Book Antiqua" w:eastAsia="Book Antiqua" w:hAnsi="Book Antiqua" w:cs="Book Antiqua"/>
        </w:rPr>
        <w:t xml:space="preserve"> </w:t>
      </w:r>
    </w:p>
    <w:p w:rsidR="007C0617" w:rsidRDefault="003662CB">
      <w:pPr>
        <w:spacing w:after="62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8148" cy="18288"/>
                <wp:effectExtent l="0" t="0" r="0" b="0"/>
                <wp:docPr id="26173" name="Group 26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33396" name="Shape 33396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73" style="width:513.24pt;height:1.44pt;mso-position-horizontal-relative:char;mso-position-vertical-relative:line" coordsize="65181,182">
                <v:shape id="Shape 33397" style="position:absolute;width:65181;height:182;left:0;top:0;" coordsize="6518148,18288" path="m0,0l6518148,0l651814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C0617" w:rsidRDefault="003662CB">
      <w:pPr>
        <w:spacing w:after="36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7C0617" w:rsidRDefault="003662CB">
      <w:pPr>
        <w:spacing w:after="87" w:line="259" w:lineRule="auto"/>
        <w:ind w:left="52" w:firstLine="0"/>
        <w:jc w:val="center"/>
      </w:pPr>
      <w:r>
        <w:rPr>
          <w:sz w:val="22"/>
        </w:rPr>
        <w:t xml:space="preserve"> </w:t>
      </w:r>
    </w:p>
    <w:p w:rsidR="007C0617" w:rsidRDefault="003662CB">
      <w:pPr>
        <w:spacing w:after="50" w:line="259" w:lineRule="auto"/>
        <w:ind w:left="0" w:right="5" w:firstLine="0"/>
        <w:jc w:val="center"/>
      </w:pPr>
      <w:r>
        <w:rPr>
          <w:b/>
          <w:sz w:val="22"/>
        </w:rPr>
        <w:t>ОТДЕЛЕНИЕ</w:t>
      </w:r>
      <w:r>
        <w:rPr>
          <w:b/>
          <w:sz w:val="18"/>
        </w:rPr>
        <w:t xml:space="preserve"> </w:t>
      </w:r>
      <w:r>
        <w:rPr>
          <w:b/>
          <w:sz w:val="22"/>
        </w:rPr>
        <w:t xml:space="preserve">БИОТЕХНОЛОГИЙ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1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pStyle w:val="3"/>
        <w:ind w:right="2"/>
      </w:pPr>
      <w:r>
        <w:t xml:space="preserve">ОТЧЕТ о прохождении практики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3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Место прохождения практики _ _____________________________________________ _ </w:t>
      </w:r>
    </w:p>
    <w:p w:rsidR="007C0617" w:rsidRDefault="003662CB">
      <w:pPr>
        <w:spacing w:after="59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Сроки прохождения практики с </w:t>
      </w:r>
      <w:r>
        <w:rPr>
          <w:u w:val="single" w:color="000000"/>
        </w:rPr>
        <w:t>_____________</w:t>
      </w:r>
      <w:r>
        <w:t xml:space="preserve"> по </w:t>
      </w:r>
      <w:r>
        <w:rPr>
          <w:u w:val="single" w:color="000000"/>
        </w:rPr>
        <w:t>________________</w:t>
      </w: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1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Выполнил: </w:t>
      </w:r>
    </w:p>
    <w:p w:rsidR="007C0617" w:rsidRDefault="003662CB">
      <w:pPr>
        <w:spacing w:after="5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3404"/>
          <w:tab w:val="center" w:pos="3970"/>
          <w:tab w:val="center" w:pos="4537"/>
          <w:tab w:val="center" w:pos="6693"/>
        </w:tabs>
        <w:ind w:left="0" w:firstLine="0"/>
        <w:jc w:val="left"/>
      </w:pPr>
      <w:r>
        <w:t xml:space="preserve">Студент группы МФ-____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 ______________ </w:t>
      </w:r>
    </w:p>
    <w:p w:rsidR="007C0617" w:rsidRDefault="003662CB">
      <w:pPr>
        <w:tabs>
          <w:tab w:val="center" w:pos="1133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72"/>
        <w:ind w:left="14"/>
      </w:pPr>
      <w:r>
        <w:t xml:space="preserve">Руководитель практики от  </w:t>
      </w:r>
    </w:p>
    <w:p w:rsidR="007C0617" w:rsidRDefault="003662CB">
      <w:pPr>
        <w:ind w:left="14"/>
      </w:pPr>
      <w:r>
        <w:t xml:space="preserve">ИАТЭ НИЯУ МИФИ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7262"/>
        </w:tabs>
        <w:ind w:left="0" w:firstLine="0"/>
        <w:jc w:val="left"/>
      </w:pPr>
      <w:r>
        <w:t xml:space="preserve">___________________________________ </w:t>
      </w:r>
      <w:r>
        <w:tab/>
        <w:t xml:space="preserve">____________ ______________ </w:t>
      </w:r>
    </w:p>
    <w:p w:rsidR="007C0617" w:rsidRDefault="003662CB">
      <w:pPr>
        <w:tabs>
          <w:tab w:val="center" w:pos="1498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должность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82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ind w:left="14"/>
      </w:pPr>
      <w:r>
        <w:t xml:space="preserve">Руководитель практики от предприятия </w:t>
      </w:r>
    </w:p>
    <w:p w:rsidR="007C0617" w:rsidRDefault="003662CB">
      <w:pPr>
        <w:spacing w:after="36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tabs>
          <w:tab w:val="center" w:pos="7262"/>
        </w:tabs>
        <w:ind w:left="0" w:firstLine="0"/>
        <w:jc w:val="left"/>
      </w:pPr>
      <w:r>
        <w:t xml:space="preserve">___________________________________ </w:t>
      </w:r>
      <w:r>
        <w:tab/>
        <w:t xml:space="preserve">____________ ______________ </w:t>
      </w:r>
    </w:p>
    <w:p w:rsidR="007C0617" w:rsidRDefault="003662CB">
      <w:pPr>
        <w:tabs>
          <w:tab w:val="center" w:pos="1498"/>
          <w:tab w:val="center" w:pos="6237"/>
          <w:tab w:val="center" w:pos="7837"/>
        </w:tabs>
        <w:spacing w:after="11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должность </w:t>
      </w:r>
      <w:r>
        <w:rPr>
          <w:sz w:val="16"/>
        </w:rPr>
        <w:tab/>
        <w:t xml:space="preserve">подпись </w:t>
      </w:r>
      <w:r>
        <w:rPr>
          <w:sz w:val="16"/>
        </w:rPr>
        <w:tab/>
        <w:t xml:space="preserve">ФИО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3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ind w:left="14"/>
      </w:pPr>
      <w:r>
        <w:t xml:space="preserve">Оценка ______________ «____» ______________ 202___ г.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82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19" w:line="259" w:lineRule="auto"/>
        <w:ind w:left="16" w:right="8"/>
        <w:jc w:val="center"/>
      </w:pPr>
      <w:r>
        <w:t xml:space="preserve">Обнинск, 202____ г. </w:t>
      </w:r>
    </w:p>
    <w:p w:rsidR="007C0617" w:rsidRDefault="003662CB">
      <w:pPr>
        <w:spacing w:after="36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0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70" w:line="259" w:lineRule="auto"/>
        <w:ind w:left="16" w:right="9"/>
        <w:jc w:val="center"/>
      </w:pPr>
      <w:r>
        <w:t xml:space="preserve">Оглавление </w:t>
      </w:r>
    </w:p>
    <w:p w:rsidR="007C0617" w:rsidRDefault="003662CB">
      <w:pPr>
        <w:pStyle w:val="4"/>
        <w:spacing w:line="259" w:lineRule="auto"/>
        <w:ind w:left="78" w:right="72"/>
        <w:jc w:val="center"/>
      </w:pPr>
      <w:r>
        <w:rPr>
          <w:sz w:val="24"/>
        </w:rPr>
        <w:t xml:space="preserve">(пример) </w:t>
      </w:r>
    </w:p>
    <w:p w:rsidR="007C0617" w:rsidRDefault="003662CB">
      <w:pPr>
        <w:spacing w:after="57" w:line="259" w:lineRule="auto"/>
        <w:ind w:left="57" w:firstLine="0"/>
        <w:jc w:val="center"/>
      </w:pPr>
      <w:r>
        <w:rPr>
          <w:b/>
        </w:rPr>
        <w:t xml:space="preserve"> </w:t>
      </w:r>
    </w:p>
    <w:p w:rsidR="007C0617" w:rsidRDefault="003662CB">
      <w:pPr>
        <w:numPr>
          <w:ilvl w:val="0"/>
          <w:numId w:val="11"/>
        </w:numPr>
        <w:spacing w:after="60"/>
        <w:ind w:hanging="240"/>
      </w:pPr>
      <w:r>
        <w:t xml:space="preserve">Задание на производственную практику </w:t>
      </w:r>
      <w:r>
        <w:tab/>
        <w:t xml:space="preserve">3 </w:t>
      </w:r>
    </w:p>
    <w:p w:rsidR="007C0617" w:rsidRDefault="003662CB">
      <w:pPr>
        <w:numPr>
          <w:ilvl w:val="0"/>
          <w:numId w:val="11"/>
        </w:numPr>
        <w:spacing w:after="53"/>
        <w:ind w:hanging="240"/>
      </w:pPr>
      <w:r>
        <w:t xml:space="preserve">Ход производственной практики </w:t>
      </w:r>
      <w:r>
        <w:tab/>
        <w:t xml:space="preserve">5 </w:t>
      </w:r>
    </w:p>
    <w:p w:rsidR="007C0617" w:rsidRDefault="003662CB">
      <w:pPr>
        <w:numPr>
          <w:ilvl w:val="0"/>
          <w:numId w:val="11"/>
        </w:numPr>
        <w:spacing w:after="61"/>
        <w:ind w:hanging="240"/>
      </w:pPr>
      <w:r>
        <w:t xml:space="preserve">Введение </w:t>
      </w:r>
      <w:r>
        <w:tab/>
        <w:t xml:space="preserve">6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Изучение структуры, свойств и особенностей </w:t>
      </w:r>
      <w:r>
        <w:t>микротома с вибрирующим лезвием Leica VT1200</w:t>
      </w:r>
    </w:p>
    <w:p w:rsidR="007C0617" w:rsidRDefault="003662CB">
      <w:pPr>
        <w:tabs>
          <w:tab w:val="center" w:pos="9287"/>
        </w:tabs>
        <w:spacing w:after="55"/>
        <w:ind w:left="0" w:firstLine="0"/>
        <w:jc w:val="left"/>
      </w:pPr>
      <w:r>
        <w:t xml:space="preserve"> </w:t>
      </w:r>
      <w:r>
        <w:tab/>
        <w:t xml:space="preserve">8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Литературный обзор </w:t>
      </w:r>
      <w:r>
        <w:tab/>
        <w:t xml:space="preserve">10 </w:t>
      </w:r>
    </w:p>
    <w:p w:rsidR="007C0617" w:rsidRDefault="003662CB">
      <w:pPr>
        <w:numPr>
          <w:ilvl w:val="1"/>
          <w:numId w:val="11"/>
        </w:numPr>
        <w:spacing w:after="48"/>
        <w:ind w:hanging="420"/>
      </w:pPr>
      <w:r>
        <w:t xml:space="preserve">Методики предварительной подготовки и нарезки тканей на микротоме с вибрирующим </w:t>
      </w:r>
    </w:p>
    <w:p w:rsidR="007C0617" w:rsidRDefault="003662CB">
      <w:pPr>
        <w:tabs>
          <w:tab w:val="center" w:pos="2399"/>
          <w:tab w:val="center" w:pos="9227"/>
        </w:tabs>
        <w:spacing w:after="5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лезвием Leica VT1200 или Leica VT1200 S </w:t>
      </w:r>
      <w:r>
        <w:tab/>
        <w:t xml:space="preserve">10 </w:t>
      </w:r>
    </w:p>
    <w:p w:rsidR="007C0617" w:rsidRDefault="003662CB">
      <w:pPr>
        <w:numPr>
          <w:ilvl w:val="2"/>
          <w:numId w:val="11"/>
        </w:numPr>
        <w:spacing w:after="56"/>
        <w:ind w:hanging="600"/>
      </w:pPr>
      <w:r>
        <w:t xml:space="preserve">Подготовка к нарезке и культивирование </w:t>
      </w:r>
      <w:r>
        <w:tab/>
        <w:t xml:space="preserve">10 </w:t>
      </w:r>
    </w:p>
    <w:p w:rsidR="007C0617" w:rsidRDefault="003662CB">
      <w:pPr>
        <w:numPr>
          <w:ilvl w:val="2"/>
          <w:numId w:val="11"/>
        </w:numPr>
        <w:spacing w:after="61"/>
        <w:ind w:hanging="600"/>
      </w:pPr>
      <w:r>
        <w:t>Процедура н</w:t>
      </w:r>
      <w:r>
        <w:t xml:space="preserve">арезки. </w:t>
      </w:r>
      <w:r>
        <w:tab/>
        <w:t xml:space="preserve">12 </w:t>
      </w:r>
    </w:p>
    <w:p w:rsidR="007C0617" w:rsidRDefault="003662CB">
      <w:pPr>
        <w:numPr>
          <w:ilvl w:val="1"/>
          <w:numId w:val="11"/>
        </w:numPr>
        <w:spacing w:after="57"/>
        <w:ind w:hanging="420"/>
      </w:pPr>
      <w:r>
        <w:t xml:space="preserve">Количественный анализ жизнеспособности клеток в тканях </w:t>
      </w:r>
      <w:r>
        <w:tab/>
        <w:t xml:space="preserve">14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Проведение лабораторных исследований. </w:t>
      </w:r>
      <w:r>
        <w:tab/>
        <w:t xml:space="preserve">17 </w:t>
      </w:r>
    </w:p>
    <w:p w:rsidR="007C0617" w:rsidRDefault="003662CB">
      <w:pPr>
        <w:numPr>
          <w:ilvl w:val="1"/>
          <w:numId w:val="11"/>
        </w:numPr>
        <w:spacing w:after="54"/>
        <w:ind w:hanging="420"/>
      </w:pPr>
      <w:r>
        <w:t xml:space="preserve">Получение тонких срезов ткани печени и опухолевой ткани слизистой оболочки </w:t>
      </w:r>
    </w:p>
    <w:p w:rsidR="007C0617" w:rsidRDefault="003662CB">
      <w:pPr>
        <w:ind w:left="231"/>
      </w:pPr>
      <w:r>
        <w:t xml:space="preserve">альвеолярного отростка верхней челюсти  при помощи микротом с вибрирующим лезвием Leica </w:t>
      </w:r>
    </w:p>
    <w:p w:rsidR="007C0617" w:rsidRDefault="003662CB">
      <w:pPr>
        <w:tabs>
          <w:tab w:val="center" w:pos="620"/>
          <w:tab w:val="center" w:pos="9227"/>
        </w:tabs>
        <w:spacing w:after="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VT1200 </w:t>
      </w:r>
      <w:r>
        <w:tab/>
        <w:t xml:space="preserve">17 </w:t>
      </w:r>
    </w:p>
    <w:p w:rsidR="007C0617" w:rsidRDefault="003662CB">
      <w:pPr>
        <w:numPr>
          <w:ilvl w:val="1"/>
          <w:numId w:val="11"/>
        </w:numPr>
        <w:spacing w:after="52"/>
        <w:ind w:hanging="420"/>
      </w:pPr>
      <w:r>
        <w:t xml:space="preserve">Проведение качественного анализа жизнеспособности клеток в срезах тканей </w:t>
      </w:r>
      <w:r>
        <w:tab/>
        <w:t xml:space="preserve">18 </w:t>
      </w:r>
    </w:p>
    <w:p w:rsidR="007C0617" w:rsidRDefault="003662CB">
      <w:pPr>
        <w:numPr>
          <w:ilvl w:val="0"/>
          <w:numId w:val="11"/>
        </w:numPr>
        <w:spacing w:after="57"/>
        <w:ind w:hanging="240"/>
      </w:pPr>
      <w:r>
        <w:t xml:space="preserve">Заключение </w:t>
      </w:r>
      <w:r>
        <w:tab/>
        <w:t xml:space="preserve">20 </w:t>
      </w:r>
    </w:p>
    <w:p w:rsidR="007C0617" w:rsidRDefault="003662CB">
      <w:pPr>
        <w:numPr>
          <w:ilvl w:val="0"/>
          <w:numId w:val="11"/>
        </w:numPr>
        <w:spacing w:after="55"/>
        <w:ind w:hanging="240"/>
      </w:pPr>
      <w:r>
        <w:t xml:space="preserve">Список использованной литературы </w:t>
      </w:r>
      <w:r>
        <w:tab/>
        <w:t xml:space="preserve">21 </w:t>
      </w:r>
    </w:p>
    <w:p w:rsidR="007C0617" w:rsidRDefault="003662CB">
      <w:pPr>
        <w:numPr>
          <w:ilvl w:val="0"/>
          <w:numId w:val="11"/>
        </w:numPr>
        <w:ind w:hanging="240"/>
      </w:pPr>
      <w:r>
        <w:t xml:space="preserve">Иллюстрации </w:t>
      </w:r>
      <w:r>
        <w:tab/>
        <w:t xml:space="preserve">23 </w:t>
      </w:r>
    </w:p>
    <w:p w:rsidR="007C0617" w:rsidRDefault="003662CB">
      <w:pPr>
        <w:spacing w:after="21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 xml:space="preserve">1. Задание на производственную практику 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95" w:line="265" w:lineRule="auto"/>
        <w:ind w:left="718"/>
        <w:jc w:val="left"/>
      </w:pPr>
      <w:r>
        <w:rPr>
          <w:sz w:val="22"/>
        </w:rPr>
        <w:t xml:space="preserve">Целями производственной практики являются: </w:t>
      </w:r>
    </w:p>
    <w:p w:rsidR="007C0617" w:rsidRDefault="003662CB">
      <w:pPr>
        <w:numPr>
          <w:ilvl w:val="0"/>
          <w:numId w:val="12"/>
        </w:numPr>
        <w:spacing w:after="68"/>
        <w:ind w:hanging="360"/>
      </w:pPr>
      <w:r>
        <w:t xml:space="preserve">изучение основ педагогической и учебно-методической работы в высших учебных заведениях; </w:t>
      </w:r>
    </w:p>
    <w:p w:rsidR="007C0617" w:rsidRDefault="003662CB">
      <w:pPr>
        <w:numPr>
          <w:ilvl w:val="0"/>
          <w:numId w:val="12"/>
        </w:numPr>
        <w:spacing w:after="65"/>
        <w:ind w:hanging="360"/>
      </w:pPr>
      <w:r>
        <w:t xml:space="preserve">овладение навыками проведения отдельных видов учебных занятий по дисциплинам образовательной программы; 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приобретение опыта педагогической работы в условиях высшего учебного заведения. </w:t>
      </w:r>
    </w:p>
    <w:p w:rsidR="007C0617" w:rsidRDefault="003662CB">
      <w:pPr>
        <w:spacing w:after="8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C0617" w:rsidRDefault="003662CB">
      <w:pPr>
        <w:spacing w:after="68"/>
        <w:ind w:left="4" w:firstLine="708"/>
      </w:pPr>
      <w:r>
        <w:t xml:space="preserve">Для эффективного </w:t>
      </w:r>
      <w:r>
        <w:rPr>
          <w:sz w:val="22"/>
        </w:rPr>
        <w:t>достижения</w:t>
      </w:r>
      <w:r>
        <w:t xml:space="preserve"> целей </w:t>
      </w:r>
      <w:r>
        <w:rPr>
          <w:sz w:val="22"/>
        </w:rPr>
        <w:t xml:space="preserve">производственной </w:t>
      </w:r>
      <w:r>
        <w:t>практики в качес</w:t>
      </w:r>
      <w:r>
        <w:t xml:space="preserve">тве основных задач определены: </w:t>
      </w:r>
    </w:p>
    <w:p w:rsidR="007C0617" w:rsidRDefault="003662CB">
      <w:pPr>
        <w:numPr>
          <w:ilvl w:val="0"/>
          <w:numId w:val="12"/>
        </w:numPr>
        <w:spacing w:after="66"/>
        <w:ind w:hanging="360"/>
      </w:pPr>
      <w:r>
        <w:t xml:space="preserve">закрепление теоретических знаний в области организации и методического обеспечения учебного процесса в высшем учебном заведении;  </w:t>
      </w:r>
    </w:p>
    <w:p w:rsidR="007C0617" w:rsidRDefault="003662CB">
      <w:pPr>
        <w:numPr>
          <w:ilvl w:val="0"/>
          <w:numId w:val="12"/>
        </w:numPr>
        <w:spacing w:after="64"/>
        <w:ind w:hanging="360"/>
      </w:pPr>
      <w:r>
        <w:t>формирование компетенций научно-педагогического работника, развитие навыков самостоятельной н</w:t>
      </w:r>
      <w:r>
        <w:t xml:space="preserve">аучно-педагогической деятельности;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формирование профессионально-педагогических умений преподавателя вуза; </w:t>
      </w:r>
    </w:p>
    <w:p w:rsidR="007C0617" w:rsidRDefault="003662CB">
      <w:pPr>
        <w:numPr>
          <w:ilvl w:val="0"/>
          <w:numId w:val="12"/>
        </w:numPr>
        <w:spacing w:after="65"/>
        <w:ind w:hanging="360"/>
      </w:pPr>
      <w:r>
        <w:t xml:space="preserve">ознакомление с формами организации и методами воспитательно-образовательного процесса в вузе; </w:t>
      </w:r>
    </w:p>
    <w:p w:rsidR="007C0617" w:rsidRDefault="003662CB">
      <w:pPr>
        <w:numPr>
          <w:ilvl w:val="0"/>
          <w:numId w:val="12"/>
        </w:numPr>
        <w:spacing w:after="67"/>
        <w:ind w:hanging="360"/>
      </w:pPr>
      <w:r>
        <w:t>ознакомление с разносторонней деятельностью преподава</w:t>
      </w:r>
      <w:r>
        <w:t xml:space="preserve">теля вуза как ученого, педагога, воспитателя; </w:t>
      </w:r>
    </w:p>
    <w:p w:rsidR="007C0617" w:rsidRDefault="003662CB">
      <w:pPr>
        <w:numPr>
          <w:ilvl w:val="0"/>
          <w:numId w:val="12"/>
        </w:numPr>
        <w:spacing w:after="66"/>
        <w:ind w:hanging="360"/>
      </w:pPr>
      <w:r>
        <w:t xml:space="preserve">овладение навыками самостоятельного ведения учебно-воспитательной, научноисследовательской, методической работы; </w:t>
      </w:r>
    </w:p>
    <w:p w:rsidR="007C0617" w:rsidRDefault="003662CB">
      <w:pPr>
        <w:numPr>
          <w:ilvl w:val="0"/>
          <w:numId w:val="12"/>
        </w:numPr>
        <w:ind w:hanging="360"/>
      </w:pPr>
      <w:r>
        <w:t xml:space="preserve">изучение современных образовательных технологий высших учебных заведений;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непосредственное уч</w:t>
      </w:r>
      <w:r>
        <w:t xml:space="preserve">астие практикантов в учебном процессе. </w:t>
      </w:r>
    </w:p>
    <w:p w:rsidR="007C0617" w:rsidRDefault="003662CB">
      <w:pPr>
        <w:spacing w:after="117" w:line="259" w:lineRule="auto"/>
        <w:ind w:left="708" w:firstLine="0"/>
        <w:jc w:val="left"/>
      </w:pPr>
      <w: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sz w:val="24"/>
        </w:rPr>
        <w:t xml:space="preserve">2. </w:t>
      </w:r>
      <w:r>
        <w:rPr>
          <w:i/>
          <w:sz w:val="28"/>
        </w:rPr>
        <w:t>Ход производственной практики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45"/>
        <w:ind w:left="4" w:firstLine="708"/>
      </w:pPr>
      <w:r>
        <w:t>Определение темы, целей, задач, плана, форм отчетности. Получение первичной информации о правилах составления и оформления учебно-методических и организационнометодических материал</w:t>
      </w:r>
      <w:r>
        <w:t xml:space="preserve">ов, организации учебного процесса в вузе, задачах преподавателей и учебнометодических подразделений и др. </w:t>
      </w:r>
    </w:p>
    <w:p w:rsidR="007C0617" w:rsidRDefault="003662CB">
      <w:pPr>
        <w:ind w:left="4" w:firstLine="708"/>
      </w:pPr>
      <w:r>
        <w:t xml:space="preserve">Освоение аудиторной педагогической работы. Закрепление, расширение, углубление и систематизация знаний, полученных в процессе изучения специальных дисциплин и информации, полученной в ходе первого этапа педагогической практики. В частности, ознакомление с </w:t>
      </w:r>
      <w:r>
        <w:t xml:space="preserve">организацией и проведением различных форм учебных занятий, посещение и анализ лекций, лабораторных и практических занятий и т.д. </w:t>
      </w:r>
    </w:p>
    <w:p w:rsidR="007C0617" w:rsidRDefault="003662CB">
      <w:pPr>
        <w:spacing w:after="46"/>
        <w:ind w:left="4" w:firstLine="708"/>
      </w:pPr>
      <w:r>
        <w:t>Составление рабочих планов и конспектов практических занятий и текстов лекций, их обсуждение с научным руководителем. Подготов</w:t>
      </w:r>
      <w:r>
        <w:t xml:space="preserve">ка и проведение аудиторных занятий (чтение или сопровождение лекций, проведение лабораторных или практических занятий и др. в присутствии научного руководителя с последующим разбором) и др. </w:t>
      </w:r>
    </w:p>
    <w:p w:rsidR="007C0617" w:rsidRDefault="003662CB">
      <w:pPr>
        <w:spacing w:after="18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7C0617" w:rsidRDefault="003662CB">
      <w:pPr>
        <w:spacing w:after="65" w:line="259" w:lineRule="auto"/>
        <w:ind w:left="-15" w:firstLine="708"/>
        <w:jc w:val="left"/>
      </w:pPr>
      <w:r>
        <w:rPr>
          <w:b/>
          <w:sz w:val="28"/>
        </w:rPr>
        <w:t>Окончательное оформление отчета и дневника по практике. Подготовка презентации</w:t>
      </w:r>
      <w:r>
        <w:rPr>
          <w:sz w:val="28"/>
        </w:rPr>
        <w:t xml:space="preserve"> </w:t>
      </w:r>
    </w:p>
    <w:p w:rsidR="007C0617" w:rsidRDefault="003662CB">
      <w:pPr>
        <w:spacing w:after="71"/>
        <w:ind w:left="718"/>
      </w:pPr>
      <w:r>
        <w:t xml:space="preserve">Согласование отчета по практике с руководителем. </w:t>
      </w:r>
    </w:p>
    <w:p w:rsidR="007C0617" w:rsidRDefault="003662CB">
      <w:pPr>
        <w:spacing w:line="324" w:lineRule="auto"/>
        <w:ind w:left="4" w:firstLine="708"/>
      </w:pPr>
      <w:r>
        <w:t xml:space="preserve">Защита отчета и обсуждение выступления </w:t>
      </w:r>
      <w:r>
        <w:rPr>
          <w:sz w:val="26"/>
        </w:rPr>
        <w:t>обучающегося</w:t>
      </w:r>
      <w:r>
        <w:t xml:space="preserve"> с анализом проделанной работы. Сдача дневника. </w:t>
      </w:r>
    </w:p>
    <w:p w:rsidR="007C0617" w:rsidRDefault="003662CB">
      <w:pPr>
        <w:spacing w:after="0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Введение</w:t>
      </w:r>
      <w:r>
        <w:rPr>
          <w:i/>
          <w:sz w:val="28"/>
        </w:rPr>
        <w:t xml:space="preserve"> </w:t>
      </w:r>
    </w:p>
    <w:p w:rsidR="007C0617" w:rsidRDefault="003662CB">
      <w:pPr>
        <w:spacing w:after="118" w:line="259" w:lineRule="auto"/>
        <w:ind w:left="0" w:firstLine="0"/>
        <w:jc w:val="left"/>
      </w:pPr>
      <w: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Актуальность</w:t>
      </w:r>
      <w:r>
        <w:rPr>
          <w:i/>
          <w:sz w:val="28"/>
        </w:rPr>
        <w:t xml:space="preserve"> </w:t>
      </w:r>
    </w:p>
    <w:p w:rsidR="007C0617" w:rsidRDefault="003662CB">
      <w:pPr>
        <w:spacing w:after="8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Литературный обзор</w:t>
      </w:r>
      <w:r>
        <w:rPr>
          <w:i/>
          <w:sz w:val="28"/>
        </w:rPr>
        <w:t xml:space="preserve"> </w:t>
      </w:r>
    </w:p>
    <w:p w:rsidR="007C0617" w:rsidRDefault="003662CB">
      <w:pPr>
        <w:spacing w:after="106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numPr>
          <w:ilvl w:val="0"/>
          <w:numId w:val="13"/>
        </w:numPr>
        <w:spacing w:after="0" w:line="259" w:lineRule="auto"/>
        <w:ind w:hanging="281"/>
        <w:jc w:val="left"/>
      </w:pPr>
      <w:r>
        <w:rPr>
          <w:b/>
          <w:i/>
          <w:sz w:val="28"/>
        </w:rPr>
        <w:t>Проведение лабораторных исследований</w:t>
      </w:r>
      <w:r>
        <w:rPr>
          <w:i/>
          <w:sz w:val="28"/>
        </w:rPr>
        <w:t xml:space="preserve"> (Пример) </w:t>
      </w:r>
    </w:p>
    <w:p w:rsidR="007C0617" w:rsidRDefault="003662CB">
      <w:pPr>
        <w:spacing w:after="86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>7. Заключение</w:t>
      </w:r>
      <w:r>
        <w:rPr>
          <w:b w:val="0"/>
          <w:i/>
          <w:sz w:val="28"/>
        </w:rPr>
        <w:t xml:space="preserve"> </w:t>
      </w:r>
    </w:p>
    <w:p w:rsidR="007C0617" w:rsidRDefault="003662CB">
      <w:pPr>
        <w:spacing w:after="85" w:line="259" w:lineRule="auto"/>
        <w:ind w:left="0" w:firstLine="0"/>
        <w:jc w:val="left"/>
      </w:pPr>
      <w:r>
        <w:rPr>
          <w:i/>
          <w:sz w:val="28"/>
        </w:rPr>
        <w:t xml:space="preserve"> </w:t>
      </w:r>
    </w:p>
    <w:p w:rsidR="007C0617" w:rsidRDefault="003662CB">
      <w:pPr>
        <w:spacing w:after="48"/>
        <w:ind w:left="14"/>
      </w:pPr>
      <w:r>
        <w:rPr>
          <w:b/>
          <w:i/>
          <w:sz w:val="28"/>
        </w:rPr>
        <w:t>8. Список использованной литературы</w:t>
      </w:r>
      <w:r>
        <w:rPr>
          <w:i/>
          <w:sz w:val="28"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>Иванова О. В. Картирование экспрессии немедленных ранних генов c-fos и zif/268 в развивающемся мозге мышей линии Thy1-</w:t>
      </w:r>
      <w:r>
        <w:t xml:space="preserve">EGFP при обследовании новой обстановки / О. В. Иванова // Биомедицина – 2014. - №1. – С. 109-116. </w:t>
      </w:r>
    </w:p>
    <w:p w:rsidR="007C0617" w:rsidRDefault="003662CB">
      <w:pPr>
        <w:numPr>
          <w:ilvl w:val="0"/>
          <w:numId w:val="14"/>
        </w:numPr>
        <w:spacing w:after="41"/>
        <w:ind w:firstLine="360"/>
      </w:pPr>
      <w:r>
        <w:t xml:space="preserve">Микротом с вибрирующим лезвием. Модели Leica VT1200 и VT1200S. Руководство пользователя, 2007. – 60 листов. </w:t>
      </w:r>
    </w:p>
    <w:p w:rsidR="007C0617" w:rsidRDefault="003662CB">
      <w:pPr>
        <w:numPr>
          <w:ilvl w:val="0"/>
          <w:numId w:val="14"/>
        </w:numPr>
        <w:spacing w:after="54"/>
        <w:ind w:firstLine="360"/>
      </w:pPr>
      <w:r>
        <w:t>Brachmann I., Tucker K. L. Organotypic slice cul</w:t>
      </w:r>
      <w:r>
        <w:t xml:space="preserve">ture of GFP-expressing mouse embryos for realtime imaging of peripheral nerve outgrowth / Brachmann I., Tucker K. L. // Journal of visualized experiments – 2011. – №. 49.  </w:t>
      </w:r>
    </w:p>
    <w:p w:rsidR="007C0617" w:rsidRDefault="003662CB">
      <w:pPr>
        <w:numPr>
          <w:ilvl w:val="0"/>
          <w:numId w:val="14"/>
        </w:numPr>
        <w:spacing w:after="19" w:line="259" w:lineRule="auto"/>
        <w:ind w:firstLine="360"/>
      </w:pPr>
      <w:r>
        <w:t>Полуавтоматический микротом с вибрирующим лезвием Leica VT1200 [Электронный ресурс]</w:t>
      </w:r>
      <w:r>
        <w:t xml:space="preserve">: </w:t>
      </w:r>
    </w:p>
    <w:p w:rsidR="007C0617" w:rsidRDefault="003662CB">
      <w:pPr>
        <w:ind w:left="14"/>
      </w:pPr>
      <w:hyperlink r:id="rId16">
        <w:r>
          <w:t>https://bioline.ru/catalog/gistologiya/vibratomy/poluavtomaticheskij</w:t>
        </w:r>
      </w:hyperlink>
      <w:hyperlink r:id="rId17">
        <w:r>
          <w:t>-</w:t>
        </w:r>
      </w:hyperlink>
      <w:hyperlink r:id="rId18">
        <w:r>
          <w:t>mikrotom</w:t>
        </w:r>
      </w:hyperlink>
      <w:hyperlink r:id="rId19">
        <w:r>
          <w:t>-</w:t>
        </w:r>
      </w:hyperlink>
      <w:hyperlink r:id="rId20">
        <w:r>
          <w:t>s</w:t>
        </w:r>
      </w:hyperlink>
      <w:hyperlink r:id="rId21">
        <w:r>
          <w:t>-</w:t>
        </w:r>
      </w:hyperlink>
      <w:hyperlink r:id="rId22">
        <w:r>
          <w:t>vibriruyushchim</w:t>
        </w:r>
      </w:hyperlink>
      <w:hyperlink r:id="rId23"/>
      <w:hyperlink r:id="rId24">
        <w:r>
          <w:t>lezviem</w:t>
        </w:r>
      </w:hyperlink>
      <w:hyperlink r:id="rId25">
        <w:r>
          <w:t>-</w:t>
        </w:r>
      </w:hyperlink>
      <w:hyperlink r:id="rId26">
        <w:r>
          <w:t>leica</w:t>
        </w:r>
      </w:hyperlink>
      <w:hyperlink r:id="rId27">
        <w:r>
          <w:t>-</w:t>
        </w:r>
      </w:hyperlink>
      <w:hyperlink r:id="rId28">
        <w:r>
          <w:t>vt1200</w:t>
        </w:r>
      </w:hyperlink>
      <w:hyperlink r:id="rId29">
        <w:r>
          <w:t xml:space="preserve"> </w:t>
        </w:r>
      </w:hyperlink>
      <w:r>
        <w:t>(Дата обращения: 11.1</w:t>
      </w:r>
      <w:r>
        <w:t xml:space="preserve">0.2021). </w:t>
      </w:r>
    </w:p>
    <w:p w:rsidR="007C0617" w:rsidRDefault="003662CB">
      <w:pPr>
        <w:spacing w:after="78" w:line="259" w:lineRule="auto"/>
        <w:ind w:left="0" w:firstLine="0"/>
        <w:jc w:val="left"/>
      </w:pPr>
      <w:r>
        <w:rPr>
          <w:b/>
        </w:rPr>
        <w:t xml:space="preserve"> </w:t>
      </w:r>
    </w:p>
    <w:p w:rsidR="007C0617" w:rsidRDefault="003662CB">
      <w:pPr>
        <w:pStyle w:val="4"/>
        <w:spacing w:line="259" w:lineRule="auto"/>
        <w:ind w:left="-5" w:right="0"/>
      </w:pPr>
      <w:r>
        <w:rPr>
          <w:i/>
          <w:sz w:val="28"/>
        </w:rPr>
        <w:t>9. Иллюстрации</w:t>
      </w:r>
      <w:r>
        <w:rPr>
          <w:b w:val="0"/>
          <w:i/>
          <w:sz w:val="24"/>
        </w:rPr>
        <w:t xml:space="preserve"> </w:t>
      </w:r>
    </w:p>
    <w:p w:rsidR="007C0617" w:rsidRDefault="003662CB">
      <w:pPr>
        <w:spacing w:after="112" w:line="259" w:lineRule="auto"/>
        <w:ind w:left="57" w:firstLine="0"/>
        <w:jc w:val="center"/>
      </w:pPr>
      <w:r>
        <w:t xml:space="preserve"> </w:t>
      </w:r>
    </w:p>
    <w:p w:rsidR="007C0617" w:rsidRDefault="003662CB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C0617" w:rsidRDefault="007C0617">
      <w:pPr>
        <w:sectPr w:rsidR="007C0617">
          <w:footerReference w:type="even" r:id="rId30"/>
          <w:footerReference w:type="default" r:id="rId31"/>
          <w:footerReference w:type="first" r:id="rId32"/>
          <w:pgSz w:w="11906" w:h="16838"/>
          <w:pgMar w:top="902" w:right="563" w:bottom="879" w:left="1133" w:header="720" w:footer="287" w:gutter="0"/>
          <w:cols w:space="720"/>
        </w:sectPr>
      </w:pPr>
    </w:p>
    <w:p w:rsidR="007C0617" w:rsidRDefault="003662CB">
      <w:pPr>
        <w:spacing w:after="0" w:line="259" w:lineRule="auto"/>
        <w:ind w:left="-1440" w:right="1046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59040" cy="10689209"/>
            <wp:effectExtent l="0" t="0" r="0" b="0"/>
            <wp:wrapTopAndBottom/>
            <wp:docPr id="4225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0617">
      <w:footerReference w:type="even" r:id="rId34"/>
      <w:footerReference w:type="default" r:id="rId35"/>
      <w:footerReference w:type="first" r:id="rId36"/>
      <w:pgSz w:w="11904" w:h="16833"/>
      <w:pgMar w:top="1440" w:right="1440" w:bottom="1440" w:left="1440" w:header="720" w:footer="4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62CB">
      <w:pPr>
        <w:spacing w:after="0" w:line="240" w:lineRule="auto"/>
      </w:pPr>
      <w:r>
        <w:separator/>
      </w:r>
    </w:p>
  </w:endnote>
  <w:endnote w:type="continuationSeparator" w:id="0">
    <w:p w:rsidR="00000000" w:rsidRDefault="0036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right" w:pos="1021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7C0617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7C0617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7C061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right" w:pos="998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7C061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7C061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7C0617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17" w:rsidRDefault="003662CB">
    <w:pPr>
      <w:tabs>
        <w:tab w:val="center" w:pos="360"/>
        <w:tab w:val="center" w:pos="965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62CB">
      <w:pPr>
        <w:spacing w:after="0" w:line="240" w:lineRule="auto"/>
      </w:pPr>
      <w:r>
        <w:separator/>
      </w:r>
    </w:p>
  </w:footnote>
  <w:footnote w:type="continuationSeparator" w:id="0">
    <w:p w:rsidR="00000000" w:rsidRDefault="0036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494"/>
    <w:multiLevelType w:val="hybridMultilevel"/>
    <w:tmpl w:val="30A0B9BA"/>
    <w:lvl w:ilvl="0" w:tplc="91562F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07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8C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AA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0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7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60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638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85E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31BBE"/>
    <w:multiLevelType w:val="hybridMultilevel"/>
    <w:tmpl w:val="11EE5D72"/>
    <w:lvl w:ilvl="0" w:tplc="3410CAC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73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57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6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31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79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CFF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5F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DD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82ABC"/>
    <w:multiLevelType w:val="hybridMultilevel"/>
    <w:tmpl w:val="534C2256"/>
    <w:lvl w:ilvl="0" w:tplc="9C7E1C1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C5C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CF9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CC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6DB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801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4C6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8B4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C7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0C3F75"/>
    <w:multiLevelType w:val="multilevel"/>
    <w:tmpl w:val="65362430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830558"/>
    <w:multiLevelType w:val="hybridMultilevel"/>
    <w:tmpl w:val="407AEC6E"/>
    <w:lvl w:ilvl="0" w:tplc="EAF0AF30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25FE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2080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DF5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A9B56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4A45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64E7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C48F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527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6F0905"/>
    <w:multiLevelType w:val="hybridMultilevel"/>
    <w:tmpl w:val="50AA0354"/>
    <w:lvl w:ilvl="0" w:tplc="2F6EE87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046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A0A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AE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81A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1B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DF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CED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7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22347"/>
    <w:multiLevelType w:val="hybridMultilevel"/>
    <w:tmpl w:val="1B10A37A"/>
    <w:lvl w:ilvl="0" w:tplc="179ADA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AF026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82F8C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FFD8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228C2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08660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AF6F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6140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4CE72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3C3FBF"/>
    <w:multiLevelType w:val="hybridMultilevel"/>
    <w:tmpl w:val="8D0A2B78"/>
    <w:lvl w:ilvl="0" w:tplc="19DEC5C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085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AAF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CE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EB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2E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665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E7D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0C2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CF1AD5"/>
    <w:multiLevelType w:val="hybridMultilevel"/>
    <w:tmpl w:val="02164756"/>
    <w:lvl w:ilvl="0" w:tplc="20F8202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0C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632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D0D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83F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83C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4F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40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42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77EF0"/>
    <w:multiLevelType w:val="hybridMultilevel"/>
    <w:tmpl w:val="2D6CFBEE"/>
    <w:lvl w:ilvl="0" w:tplc="8CF29304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F2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007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F2C6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6B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EF5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A16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AB8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4BC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A80059"/>
    <w:multiLevelType w:val="hybridMultilevel"/>
    <w:tmpl w:val="1DD83A7C"/>
    <w:lvl w:ilvl="0" w:tplc="1F30BF9C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8FB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F8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C3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0B7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2FB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426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4F8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8B2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A37007"/>
    <w:multiLevelType w:val="hybridMultilevel"/>
    <w:tmpl w:val="02A23EF8"/>
    <w:lvl w:ilvl="0" w:tplc="426A45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48C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42F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CB8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2C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11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407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A2F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83E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4F1571"/>
    <w:multiLevelType w:val="hybridMultilevel"/>
    <w:tmpl w:val="99B65484"/>
    <w:lvl w:ilvl="0" w:tplc="D090A6F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69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6E2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C55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2CD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68D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62B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E2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E0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BB0637"/>
    <w:multiLevelType w:val="hybridMultilevel"/>
    <w:tmpl w:val="58A29562"/>
    <w:lvl w:ilvl="0" w:tplc="40DA60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C3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657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82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03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A7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AE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2CE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7"/>
    <w:rsid w:val="003662CB"/>
    <w:rsid w:val="007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EF4C5BA-CD05-460A-A711-611D2939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8"/>
      <w:ind w:lef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70" w:lineRule="auto"/>
      <w:ind w:left="10" w:right="849" w:hanging="10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6"/>
      <w:jc w:val="right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hyperlink" Target="https://bioline.ru/catalog/gistologiya/vibratomy/poluavtomaticheskij-mikrotom-s-vibriruyushchim-lezviem-leica-vt1200" TargetMode="External"/><Relationship Id="rId26" Type="http://schemas.openxmlformats.org/officeDocument/2006/relationships/hyperlink" Target="https://bioline.ru/catalog/gistologiya/vibratomy/poluavtomaticheskij-mikrotom-s-vibriruyushchim-lezviem-leica-vt1200" TargetMode="External"/><Relationship Id="rId21" Type="http://schemas.openxmlformats.org/officeDocument/2006/relationships/hyperlink" Target="https://bioline.ru/catalog/gistologiya/vibratomy/poluavtomaticheskij-mikrotom-s-vibriruyushchim-lezviem-leica-vt1200" TargetMode="External"/><Relationship Id="rId34" Type="http://schemas.openxmlformats.org/officeDocument/2006/relationships/footer" Target="footer13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bioline.ru/catalog/gistologiya/vibratomy/poluavtomaticheskij-mikrotom-s-vibriruyushchim-lezviem-leica-vt1200" TargetMode="External"/><Relationship Id="rId25" Type="http://schemas.openxmlformats.org/officeDocument/2006/relationships/hyperlink" Target="https://bioline.ru/catalog/gistologiya/vibratomy/poluavtomaticheskij-mikrotom-s-vibriruyushchim-lezviem-leica-vt1200" TargetMode="External"/><Relationship Id="rId33" Type="http://schemas.openxmlformats.org/officeDocument/2006/relationships/image" Target="media/image1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oline.ru/catalog/gistologiya/vibratomy/poluavtomaticheskij-mikrotom-s-vibriruyushchim-lezviem-leica-vt1200" TargetMode="External"/><Relationship Id="rId20" Type="http://schemas.openxmlformats.org/officeDocument/2006/relationships/hyperlink" Target="https://bioline.ru/catalog/gistologiya/vibratomy/poluavtomaticheskij-mikrotom-s-vibriruyushchim-lezviem-leica-vt1200" TargetMode="External"/><Relationship Id="rId29" Type="http://schemas.openxmlformats.org/officeDocument/2006/relationships/hyperlink" Target="https://bioline.ru/catalog/gistologiya/vibratomy/poluavtomaticheskij-mikrotom-s-vibriruyushchim-lezviem-leica-vt12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s://bioline.ru/catalog/gistologiya/vibratomy/poluavtomaticheskij-mikrotom-s-vibriruyushchim-lezviem-leica-vt1200" TargetMode="Externa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hyperlink" Target="https://bioline.ru/catalog/gistologiya/vibratomy/poluavtomaticheskij-mikrotom-s-vibriruyushchim-lezviem-leica-vt1200" TargetMode="External"/><Relationship Id="rId28" Type="http://schemas.openxmlformats.org/officeDocument/2006/relationships/hyperlink" Target="https://bioline.ru/catalog/gistologiya/vibratomy/poluavtomaticheskij-mikrotom-s-vibriruyushchim-lezviem-leica-vt1200" TargetMode="External"/><Relationship Id="rId36" Type="http://schemas.openxmlformats.org/officeDocument/2006/relationships/footer" Target="footer15.xml"/><Relationship Id="rId10" Type="http://schemas.openxmlformats.org/officeDocument/2006/relationships/footer" Target="footer4.xml"/><Relationship Id="rId19" Type="http://schemas.openxmlformats.org/officeDocument/2006/relationships/hyperlink" Target="https://bioline.ru/catalog/gistologiya/vibratomy/poluavtomaticheskij-mikrotom-s-vibriruyushchim-lezviem-leica-vt1200" TargetMode="Externa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hyperlink" Target="https://bioline.ru/catalog/gistologiya/vibratomy/poluavtomaticheskij-mikrotom-s-vibriruyushchim-lezviem-leica-vt1200" TargetMode="External"/><Relationship Id="rId27" Type="http://schemas.openxmlformats.org/officeDocument/2006/relationships/hyperlink" Target="https://bioline.ru/catalog/gistologiya/vibratomy/poluavtomaticheskij-mikrotom-s-vibriruyushchim-lezviem-leica-vt1200" TargetMode="External"/><Relationship Id="rId30" Type="http://schemas.openxmlformats.org/officeDocument/2006/relationships/footer" Target="footer10.xml"/><Relationship Id="rId35" Type="http://schemas.openxmlformats.org/officeDocument/2006/relationships/footer" Target="footer14.xm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5897</Words>
  <Characters>33615</Characters>
  <Application>Microsoft Office Word</Application>
  <DocSecurity>4</DocSecurity>
  <Lines>280</Lines>
  <Paragraphs>78</Paragraphs>
  <ScaleCrop>false</ScaleCrop>
  <Company/>
  <LinksUpToDate>false</LinksUpToDate>
  <CharactersWithSpaces>39434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Алекс. Котляров</dc:creator>
  <cp:keywords/>
  <cp:lastModifiedBy>Андрей Алекс. Котляров</cp:lastModifiedBy>
  <cp:revision>2</cp:revision>
  <dcterms:created xsi:type="dcterms:W3CDTF">2023-10-02T10:32:00Z</dcterms:created>
  <dcterms:modified xsi:type="dcterms:W3CDTF">2023-10-02T10:32:00Z</dcterms:modified>
</cp:coreProperties>
</file>